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horzAnchor="margin" w:tblpY="713"/>
        <w:tblW w:w="14590" w:type="dxa"/>
        <w:tblCellMar>
          <w:left w:w="28" w:type="dxa"/>
          <w:right w:w="28" w:type="dxa"/>
        </w:tblCellMar>
        <w:tblLook w:val="04A0" w:firstRow="1" w:lastRow="0" w:firstColumn="1" w:lastColumn="0" w:noHBand="0" w:noVBand="1"/>
      </w:tblPr>
      <w:tblGrid>
        <w:gridCol w:w="598"/>
        <w:gridCol w:w="6996"/>
        <w:gridCol w:w="6996"/>
      </w:tblGrid>
      <w:tr w:rsidR="0095583F" w:rsidTr="00833C95">
        <w:trPr>
          <w:trHeight w:val="530"/>
        </w:trPr>
        <w:tc>
          <w:tcPr>
            <w:tcW w:w="598" w:type="dxa"/>
            <w:tcBorders>
              <w:top w:val="single" w:sz="8" w:space="0" w:color="auto"/>
              <w:left w:val="single" w:sz="8" w:space="0" w:color="auto"/>
              <w:right w:val="single" w:sz="8" w:space="0" w:color="auto"/>
            </w:tcBorders>
            <w:vAlign w:val="center"/>
          </w:tcPr>
          <w:p w:rsidR="0095583F" w:rsidRPr="0095583F" w:rsidRDefault="0095583F" w:rsidP="0095583F">
            <w:pPr>
              <w:snapToGrid w:val="0"/>
              <w:jc w:val="center"/>
              <w:rPr>
                <w:rFonts w:ascii="游ゴシック" w:eastAsia="游ゴシック" w:hAnsi="游ゴシック"/>
                <w:sz w:val="24"/>
              </w:rPr>
            </w:pPr>
            <w:r w:rsidRPr="0095583F">
              <w:rPr>
                <w:rFonts w:ascii="游ゴシック" w:eastAsia="游ゴシック" w:hAnsi="游ゴシック" w:hint="eastAsia"/>
                <w:sz w:val="24"/>
              </w:rPr>
              <w:t>段階</w:t>
            </w:r>
          </w:p>
        </w:tc>
        <w:tc>
          <w:tcPr>
            <w:tcW w:w="6996" w:type="dxa"/>
            <w:tcBorders>
              <w:top w:val="single" w:sz="8" w:space="0" w:color="auto"/>
              <w:left w:val="single" w:sz="8" w:space="0" w:color="auto"/>
              <w:right w:val="dashSmallGap" w:sz="4" w:space="0" w:color="auto"/>
            </w:tcBorders>
            <w:vAlign w:val="center"/>
          </w:tcPr>
          <w:p w:rsidR="0095583F" w:rsidRPr="0095583F" w:rsidRDefault="0095583F" w:rsidP="0095583F">
            <w:pPr>
              <w:snapToGrid w:val="0"/>
              <w:jc w:val="center"/>
              <w:rPr>
                <w:rFonts w:ascii="游ゴシック" w:eastAsia="游ゴシック" w:hAnsi="游ゴシック"/>
                <w:sz w:val="24"/>
              </w:rPr>
            </w:pPr>
            <w:r w:rsidRPr="0095583F">
              <w:rPr>
                <w:rFonts w:ascii="游ゴシック" w:eastAsia="游ゴシック" w:hAnsi="游ゴシック" w:hint="eastAsia"/>
                <w:sz w:val="24"/>
              </w:rPr>
              <w:t>つかむ段階</w:t>
            </w:r>
          </w:p>
        </w:tc>
        <w:tc>
          <w:tcPr>
            <w:tcW w:w="6996" w:type="dxa"/>
            <w:tcBorders>
              <w:top w:val="single" w:sz="8" w:space="0" w:color="auto"/>
              <w:left w:val="dashSmallGap" w:sz="4" w:space="0" w:color="auto"/>
            </w:tcBorders>
            <w:vAlign w:val="center"/>
          </w:tcPr>
          <w:p w:rsidR="0095583F" w:rsidRPr="0095583F" w:rsidRDefault="0095583F" w:rsidP="0095583F">
            <w:pPr>
              <w:snapToGrid w:val="0"/>
              <w:jc w:val="center"/>
              <w:rPr>
                <w:rFonts w:ascii="游ゴシック" w:eastAsia="游ゴシック" w:hAnsi="游ゴシック"/>
                <w:sz w:val="24"/>
              </w:rPr>
            </w:pPr>
            <w:r w:rsidRPr="0095583F">
              <w:rPr>
                <w:rFonts w:ascii="游ゴシック" w:eastAsia="游ゴシック" w:hAnsi="游ゴシック" w:hint="eastAsia"/>
                <w:sz w:val="24"/>
              </w:rPr>
              <w:t>調べる段階</w:t>
            </w:r>
          </w:p>
        </w:tc>
      </w:tr>
      <w:tr w:rsidR="0095583F" w:rsidTr="00833C95">
        <w:trPr>
          <w:trHeight w:val="353"/>
        </w:trPr>
        <w:tc>
          <w:tcPr>
            <w:tcW w:w="598" w:type="dxa"/>
            <w:tcBorders>
              <w:left w:val="single" w:sz="8" w:space="0" w:color="auto"/>
              <w:right w:val="single" w:sz="8" w:space="0" w:color="auto"/>
            </w:tcBorders>
          </w:tcPr>
          <w:p w:rsidR="0095583F" w:rsidRPr="0095583F" w:rsidRDefault="00833C95" w:rsidP="0095583F">
            <w:pPr>
              <w:snapToGrid w:val="0"/>
              <w:jc w:val="center"/>
              <w:rPr>
                <w:sz w:val="24"/>
              </w:rPr>
            </w:pPr>
            <w:r>
              <w:rPr>
                <w:rFonts w:hint="eastAsia"/>
                <w:sz w:val="24"/>
              </w:rPr>
              <w:t>配時</w:t>
            </w:r>
          </w:p>
        </w:tc>
        <w:tc>
          <w:tcPr>
            <w:tcW w:w="6996" w:type="dxa"/>
            <w:tcBorders>
              <w:left w:val="single" w:sz="8" w:space="0" w:color="auto"/>
              <w:right w:val="dashSmallGap" w:sz="4" w:space="0" w:color="auto"/>
            </w:tcBorders>
          </w:tcPr>
          <w:p w:rsidR="0095583F" w:rsidRPr="0095583F" w:rsidRDefault="00830B77" w:rsidP="0095583F">
            <w:pPr>
              <w:snapToGrid w:val="0"/>
              <w:jc w:val="center"/>
              <w:rPr>
                <w:sz w:val="24"/>
              </w:rPr>
            </w:pPr>
            <w:r>
              <w:rPr>
                <w:rFonts w:hint="eastAsia"/>
                <w:sz w:val="24"/>
              </w:rPr>
              <w:t>６</w:t>
            </w:r>
          </w:p>
        </w:tc>
        <w:tc>
          <w:tcPr>
            <w:tcW w:w="6996" w:type="dxa"/>
            <w:tcBorders>
              <w:left w:val="dashSmallGap" w:sz="4" w:space="0" w:color="auto"/>
            </w:tcBorders>
          </w:tcPr>
          <w:p w:rsidR="0095583F" w:rsidRPr="0095583F" w:rsidRDefault="00830B77" w:rsidP="0095583F">
            <w:pPr>
              <w:snapToGrid w:val="0"/>
              <w:jc w:val="center"/>
              <w:rPr>
                <w:sz w:val="24"/>
              </w:rPr>
            </w:pPr>
            <w:r>
              <w:rPr>
                <w:rFonts w:hint="eastAsia"/>
                <w:sz w:val="24"/>
              </w:rPr>
              <w:t>８</w:t>
            </w:r>
          </w:p>
        </w:tc>
      </w:tr>
      <w:tr w:rsidR="0095583F" w:rsidTr="00833C95">
        <w:trPr>
          <w:trHeight w:val="7843"/>
        </w:trPr>
        <w:tc>
          <w:tcPr>
            <w:tcW w:w="598" w:type="dxa"/>
            <w:tcBorders>
              <w:left w:val="single" w:sz="8" w:space="0" w:color="auto"/>
              <w:bottom w:val="single" w:sz="8" w:space="0" w:color="auto"/>
              <w:right w:val="single" w:sz="8" w:space="0" w:color="auto"/>
            </w:tcBorders>
            <w:vAlign w:val="center"/>
          </w:tcPr>
          <w:p w:rsidR="0095583F" w:rsidRDefault="0095583F" w:rsidP="00F658BE">
            <w:pPr>
              <w:snapToGrid w:val="0"/>
              <w:jc w:val="center"/>
              <w:rPr>
                <w:sz w:val="24"/>
              </w:rPr>
            </w:pPr>
            <w:r>
              <w:rPr>
                <w:rFonts w:hint="eastAsia"/>
                <w:sz w:val="24"/>
              </w:rPr>
              <w:t>学</w:t>
            </w:r>
          </w:p>
          <w:p w:rsidR="00F658BE" w:rsidRDefault="00F658BE" w:rsidP="00F658BE">
            <w:pPr>
              <w:snapToGrid w:val="0"/>
              <w:jc w:val="center"/>
              <w:rPr>
                <w:sz w:val="24"/>
              </w:rPr>
            </w:pPr>
          </w:p>
          <w:p w:rsidR="00F658BE" w:rsidRDefault="00F658BE" w:rsidP="00F658BE">
            <w:pPr>
              <w:snapToGrid w:val="0"/>
              <w:jc w:val="center"/>
              <w:rPr>
                <w:sz w:val="24"/>
              </w:rPr>
            </w:pPr>
          </w:p>
          <w:p w:rsidR="0095583F" w:rsidRDefault="0095583F" w:rsidP="00F658BE">
            <w:pPr>
              <w:snapToGrid w:val="0"/>
              <w:jc w:val="center"/>
              <w:rPr>
                <w:sz w:val="24"/>
              </w:rPr>
            </w:pPr>
            <w:r>
              <w:rPr>
                <w:rFonts w:hint="eastAsia"/>
                <w:sz w:val="24"/>
              </w:rPr>
              <w:t>習</w:t>
            </w:r>
          </w:p>
          <w:p w:rsidR="00F658BE" w:rsidRDefault="00F658BE" w:rsidP="00F658BE">
            <w:pPr>
              <w:snapToGrid w:val="0"/>
              <w:jc w:val="center"/>
              <w:rPr>
                <w:sz w:val="24"/>
              </w:rPr>
            </w:pPr>
          </w:p>
          <w:p w:rsidR="00F658BE" w:rsidRDefault="00F658BE" w:rsidP="00F658BE">
            <w:pPr>
              <w:snapToGrid w:val="0"/>
              <w:jc w:val="center"/>
              <w:rPr>
                <w:sz w:val="24"/>
              </w:rPr>
            </w:pPr>
          </w:p>
          <w:p w:rsidR="0095583F" w:rsidRDefault="0095583F" w:rsidP="00F658BE">
            <w:pPr>
              <w:snapToGrid w:val="0"/>
              <w:jc w:val="center"/>
              <w:rPr>
                <w:sz w:val="24"/>
              </w:rPr>
            </w:pPr>
            <w:r>
              <w:rPr>
                <w:rFonts w:hint="eastAsia"/>
                <w:sz w:val="24"/>
              </w:rPr>
              <w:t>活</w:t>
            </w:r>
          </w:p>
          <w:p w:rsidR="00F658BE" w:rsidRDefault="00F658BE" w:rsidP="00F658BE">
            <w:pPr>
              <w:snapToGrid w:val="0"/>
              <w:jc w:val="center"/>
              <w:rPr>
                <w:sz w:val="24"/>
              </w:rPr>
            </w:pPr>
          </w:p>
          <w:p w:rsidR="00F658BE" w:rsidRDefault="00F658BE" w:rsidP="00F658BE">
            <w:pPr>
              <w:snapToGrid w:val="0"/>
              <w:jc w:val="center"/>
              <w:rPr>
                <w:sz w:val="24"/>
              </w:rPr>
            </w:pPr>
          </w:p>
          <w:p w:rsidR="0095583F" w:rsidRPr="0095583F" w:rsidRDefault="0095583F" w:rsidP="00F658BE">
            <w:pPr>
              <w:snapToGrid w:val="0"/>
              <w:jc w:val="center"/>
              <w:rPr>
                <w:sz w:val="24"/>
              </w:rPr>
            </w:pPr>
            <w:r>
              <w:rPr>
                <w:rFonts w:hint="eastAsia"/>
                <w:sz w:val="24"/>
              </w:rPr>
              <w:t>動</w:t>
            </w:r>
          </w:p>
        </w:tc>
        <w:tc>
          <w:tcPr>
            <w:tcW w:w="6996" w:type="dxa"/>
            <w:tcBorders>
              <w:left w:val="single" w:sz="8" w:space="0" w:color="auto"/>
              <w:bottom w:val="single" w:sz="8" w:space="0" w:color="auto"/>
              <w:right w:val="dashSmallGap" w:sz="4" w:space="0" w:color="auto"/>
            </w:tcBorders>
          </w:tcPr>
          <w:p w:rsidR="0095583F" w:rsidRPr="00D30997" w:rsidRDefault="00F658BE" w:rsidP="00F658BE">
            <w:pPr>
              <w:snapToGrid w:val="0"/>
              <w:ind w:left="210" w:hangingChars="100" w:hanging="210"/>
              <w:rPr>
                <w:rFonts w:ascii="游ゴシック" w:eastAsia="游ゴシック" w:hAnsi="游ゴシック"/>
                <w:b/>
              </w:rPr>
            </w:pPr>
            <w:r w:rsidRPr="00D30997">
              <w:rPr>
                <w:rFonts w:ascii="游ゴシック" w:eastAsia="游ゴシック" w:hAnsi="游ゴシック" w:hint="eastAsia"/>
                <w:b/>
              </w:rPr>
              <w:t>１　有明海のことについて、知っていることを出し合う。</w:t>
            </w:r>
          </w:p>
          <w:p w:rsidR="00F658BE" w:rsidRPr="00A87D9E" w:rsidRDefault="00F658BE" w:rsidP="00F658BE">
            <w:pPr>
              <w:snapToGrid w:val="0"/>
            </w:pPr>
            <w:r w:rsidRPr="00A87D9E">
              <w:rPr>
                <w:rFonts w:hint="eastAsia"/>
              </w:rPr>
              <w:t xml:space="preserve">　・</w:t>
            </w:r>
            <w:r w:rsidR="00CA081E">
              <w:rPr>
                <w:rFonts w:hint="eastAsia"/>
              </w:rPr>
              <w:t>有明海の有名な生き物には、ムツゴロウがいる。</w:t>
            </w:r>
          </w:p>
          <w:p w:rsidR="00F658BE" w:rsidRPr="00A87D9E" w:rsidRDefault="00F658BE" w:rsidP="00F658BE">
            <w:pPr>
              <w:snapToGrid w:val="0"/>
            </w:pPr>
            <w:r w:rsidRPr="00A87D9E">
              <w:rPr>
                <w:rFonts w:hint="eastAsia"/>
              </w:rPr>
              <w:t xml:space="preserve">　・有明海で作られる海苔を食べたことがある。</w:t>
            </w:r>
          </w:p>
          <w:p w:rsidR="00F658BE" w:rsidRPr="00A87D9E" w:rsidRDefault="00F658BE" w:rsidP="00F658BE">
            <w:pPr>
              <w:snapToGrid w:val="0"/>
            </w:pPr>
            <w:r w:rsidRPr="00A87D9E">
              <w:rPr>
                <w:rFonts w:hint="eastAsia"/>
              </w:rPr>
              <w:t xml:space="preserve">　・めずらしい生き物がすんでいる。</w:t>
            </w:r>
          </w:p>
          <w:p w:rsidR="00F658BE" w:rsidRPr="00D30997" w:rsidRDefault="00F658BE" w:rsidP="00F658BE">
            <w:pPr>
              <w:snapToGrid w:val="0"/>
              <w:ind w:left="210" w:hangingChars="100" w:hanging="210"/>
              <w:rPr>
                <w:rFonts w:ascii="游ゴシック" w:eastAsia="游ゴシック" w:hAnsi="游ゴシック"/>
                <w:b/>
              </w:rPr>
            </w:pPr>
            <w:r w:rsidRPr="00D30997">
              <w:rPr>
                <w:rFonts w:ascii="游ゴシック" w:eastAsia="游ゴシック" w:hAnsi="游ゴシック" w:hint="eastAsia"/>
                <w:b/>
              </w:rPr>
              <w:t>２　「有明海</w:t>
            </w:r>
            <w:r w:rsidR="005466FB" w:rsidRPr="00D30997">
              <w:rPr>
                <w:rFonts w:ascii="游ゴシック" w:eastAsia="游ゴシック" w:hAnsi="游ゴシック" w:hint="eastAsia"/>
                <w:b/>
              </w:rPr>
              <w:t>の</w:t>
            </w:r>
            <w:r w:rsidRPr="00D30997">
              <w:rPr>
                <w:rFonts w:ascii="游ゴシック" w:eastAsia="游ゴシック" w:hAnsi="游ゴシック" w:hint="eastAsia"/>
                <w:b/>
              </w:rPr>
              <w:t>生き物を調べる」という課題をつくる。</w:t>
            </w:r>
          </w:p>
          <w:p w:rsidR="00CA081E" w:rsidRDefault="00F658BE" w:rsidP="00662F61">
            <w:pPr>
              <w:snapToGrid w:val="0"/>
            </w:pPr>
            <w:r w:rsidRPr="00A87D9E">
              <w:rPr>
                <w:rFonts w:hint="eastAsia"/>
              </w:rPr>
              <w:t xml:space="preserve">　</w:t>
            </w:r>
            <w:r w:rsidR="00CA081E">
              <w:rPr>
                <w:rFonts w:hint="eastAsia"/>
              </w:rPr>
              <w:t>○　G</w:t>
            </w:r>
            <w:r w:rsidR="00CA081E">
              <w:t>T</w:t>
            </w:r>
            <w:r w:rsidR="00CA081E">
              <w:rPr>
                <w:rFonts w:hint="eastAsia"/>
              </w:rPr>
              <w:t>から有明海にすむ生き物について教えてもらう。</w:t>
            </w:r>
          </w:p>
          <w:p w:rsidR="00CA081E" w:rsidRDefault="00CA081E" w:rsidP="00662F61">
            <w:pPr>
              <w:snapToGrid w:val="0"/>
              <w:ind w:left="630" w:hangingChars="300" w:hanging="630"/>
            </w:pPr>
            <w:r>
              <w:rPr>
                <w:rFonts w:hint="eastAsia"/>
              </w:rPr>
              <w:t xml:space="preserve">　　※</w:t>
            </w:r>
            <w:r>
              <w:t xml:space="preserve"> GT</w:t>
            </w:r>
            <w:r>
              <w:rPr>
                <w:rFonts w:hint="eastAsia"/>
              </w:rPr>
              <w:t>「有明海を学ぶ会」の柿川</w:t>
            </w:r>
            <w:r w:rsidR="00E845BB">
              <w:rPr>
                <w:rFonts w:hint="eastAsia"/>
              </w:rPr>
              <w:t>先生</w:t>
            </w:r>
          </w:p>
          <w:p w:rsidR="0039316E" w:rsidRPr="00CA081E" w:rsidRDefault="00CA081E" w:rsidP="00662F61">
            <w:pPr>
              <w:snapToGrid w:val="0"/>
              <w:ind w:leftChars="100" w:left="420" w:hangingChars="100" w:hanging="210"/>
            </w:pPr>
            <w:r>
              <w:rPr>
                <w:rFonts w:hint="eastAsia"/>
              </w:rPr>
              <w:t>・</w:t>
            </w:r>
            <w:r w:rsidR="00E845BB">
              <w:rPr>
                <w:rFonts w:hint="eastAsia"/>
              </w:rPr>
              <w:t>有明海には、わたしたちが知らない生き物がまだまだたくさんいるみたいだね。実際にどんな生き物がいるか見つけてみたいな。</w:t>
            </w:r>
          </w:p>
          <w:p w:rsidR="00F658BE" w:rsidRDefault="00F658BE" w:rsidP="00662F61">
            <w:pPr>
              <w:snapToGrid w:val="0"/>
              <w:ind w:left="420" w:hangingChars="200" w:hanging="420"/>
            </w:pPr>
            <w:r w:rsidRPr="00A87D9E">
              <w:rPr>
                <w:rFonts w:hint="eastAsia"/>
              </w:rPr>
              <w:t xml:space="preserve">　○　</w:t>
            </w:r>
            <w:r w:rsidR="0039316E">
              <w:rPr>
                <w:rFonts w:hint="eastAsia"/>
              </w:rPr>
              <w:t>有明海</w:t>
            </w:r>
            <w:r w:rsidR="00E845BB">
              <w:rPr>
                <w:rFonts w:hint="eastAsia"/>
              </w:rPr>
              <w:t>の干潟に行き、生き物調査を行い、見つけた生き物について、ＧＴから説明を聞く。</w:t>
            </w:r>
          </w:p>
          <w:p w:rsidR="00E845BB" w:rsidRPr="00662F61" w:rsidRDefault="00E845BB" w:rsidP="00662F61">
            <w:pPr>
              <w:snapToGrid w:val="0"/>
              <w:ind w:firstLineChars="100" w:firstLine="210"/>
              <w:rPr>
                <w:rFonts w:asciiTheme="minorEastAsia" w:hAnsiTheme="minorEastAsia"/>
              </w:rPr>
            </w:pPr>
            <w:r w:rsidRPr="00662F61">
              <w:rPr>
                <w:rFonts w:asciiTheme="minorEastAsia" w:hAnsiTheme="minorEastAsia" w:hint="eastAsia"/>
              </w:rPr>
              <w:t>・</w:t>
            </w:r>
            <w:r w:rsidR="00662F61" w:rsidRPr="00662F61">
              <w:rPr>
                <w:rFonts w:asciiTheme="minorEastAsia" w:hAnsiTheme="minorEastAsia" w:hint="eastAsia"/>
              </w:rPr>
              <w:t>有明海には、わたしたちが知らなかった生き物がたくさんいるね。</w:t>
            </w:r>
          </w:p>
          <w:p w:rsidR="00E845BB" w:rsidRPr="0040562E" w:rsidRDefault="0039316E" w:rsidP="00662F61">
            <w:pPr>
              <w:snapToGrid w:val="0"/>
              <w:ind w:leftChars="100" w:left="420" w:hangingChars="100" w:hanging="210"/>
            </w:pPr>
            <w:r w:rsidRPr="00662F61">
              <w:rPr>
                <w:rFonts w:asciiTheme="minorEastAsia" w:hAnsiTheme="minorEastAsia" w:hint="eastAsia"/>
              </w:rPr>
              <w:t>・</w:t>
            </w:r>
            <w:r w:rsidR="00E845BB" w:rsidRPr="00662F61">
              <w:rPr>
                <w:rFonts w:asciiTheme="minorEastAsia" w:hAnsiTheme="minorEastAsia" w:hint="eastAsia"/>
              </w:rPr>
              <w:t>シオマネキを見つけたよ。シオマネキが何を食べるか教えてもらったよ。シオ</w:t>
            </w:r>
            <w:r w:rsidR="00E845BB">
              <w:rPr>
                <w:rFonts w:hint="eastAsia"/>
              </w:rPr>
              <w:t>マネキのことについて、もっと調べてみたいな。</w:t>
            </w:r>
            <w:bookmarkStart w:id="0" w:name="_GoBack"/>
            <w:bookmarkEnd w:id="0"/>
            <w:r w:rsidR="00E845BB" w:rsidRPr="00A87D9E">
              <w:rPr>
                <w:noProof/>
                <w:sz w:val="24"/>
              </w:rPr>
              <mc:AlternateContent>
                <mc:Choice Requires="wps">
                  <w:drawing>
                    <wp:anchor distT="45720" distB="45720" distL="114300" distR="114300" simplePos="0" relativeHeight="251659264" behindDoc="0" locked="0" layoutInCell="1" allowOverlap="1">
                      <wp:simplePos x="0" y="0"/>
                      <wp:positionH relativeFrom="column">
                        <wp:posOffset>66675</wp:posOffset>
                      </wp:positionH>
                      <wp:positionV relativeFrom="paragraph">
                        <wp:posOffset>479425</wp:posOffset>
                      </wp:positionV>
                      <wp:extent cx="4263390" cy="1718945"/>
                      <wp:effectExtent l="0" t="0" r="2286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1718945"/>
                              </a:xfrm>
                              <a:prstGeom prst="rect">
                                <a:avLst/>
                              </a:prstGeom>
                              <a:solidFill>
                                <a:srgbClr val="FFFFFF"/>
                              </a:solidFill>
                              <a:ln w="9525">
                                <a:solidFill>
                                  <a:schemeClr val="bg1"/>
                                </a:solidFill>
                                <a:miter lim="800000"/>
                                <a:headEnd/>
                                <a:tailEnd/>
                              </a:ln>
                            </wps:spPr>
                            <wps:txbx>
                              <w:txbxContent>
                                <w:p w:rsidR="00CB299F" w:rsidRPr="00D30997" w:rsidRDefault="00CB299F" w:rsidP="00A87D9E">
                                  <w:pPr>
                                    <w:snapToGrid w:val="0"/>
                                    <w:rPr>
                                      <w:rFonts w:ascii="游ゴシック" w:eastAsia="游ゴシック" w:hAnsi="游ゴシック"/>
                                      <w:b/>
                                    </w:rPr>
                                  </w:pPr>
                                </w:p>
                                <w:p w:rsidR="00CB299F" w:rsidRPr="00D30997" w:rsidRDefault="00CB299F" w:rsidP="00A87D9E">
                                  <w:pPr>
                                    <w:snapToGrid w:val="0"/>
                                    <w:ind w:left="210" w:hangingChars="100" w:hanging="210"/>
                                    <w:rPr>
                                      <w:rFonts w:ascii="游ゴシック" w:eastAsia="游ゴシック" w:hAnsi="游ゴシック"/>
                                      <w:b/>
                                    </w:rPr>
                                  </w:pPr>
                                  <w:r w:rsidRPr="00D30997">
                                    <w:rPr>
                                      <w:rFonts w:ascii="游ゴシック" w:eastAsia="游ゴシック" w:hAnsi="游ゴシック" w:hint="eastAsia"/>
                                      <w:b/>
                                    </w:rPr>
                                    <w:t xml:space="preserve">３　</w:t>
                                  </w:r>
                                  <w:r>
                                    <w:rPr>
                                      <w:rFonts w:ascii="游ゴシック" w:eastAsia="游ゴシック" w:hAnsi="游ゴシック" w:hint="eastAsia"/>
                                      <w:b/>
                                    </w:rPr>
                                    <w:t>四</w:t>
                                  </w:r>
                                  <w:r w:rsidRPr="00D30997">
                                    <w:rPr>
                                      <w:rFonts w:ascii="游ゴシック" w:eastAsia="游ゴシック" w:hAnsi="游ゴシック" w:hint="eastAsia"/>
                                      <w:b/>
                                    </w:rPr>
                                    <w:t>校の地域の地理的特徴を基に、調査対象を役割分担する。</w:t>
                                  </w:r>
                                </w:p>
                                <w:p w:rsidR="00CB299F" w:rsidRPr="00A87D9E" w:rsidRDefault="00CB299F" w:rsidP="00BD5142">
                                  <w:pPr>
                                    <w:snapToGrid w:val="0"/>
                                    <w:ind w:left="210" w:hangingChars="100" w:hanging="210"/>
                                  </w:pPr>
                                  <w:r w:rsidRPr="00A87D9E">
                                    <w:rPr>
                                      <w:rFonts w:hint="eastAsia"/>
                                    </w:rPr>
                                    <w:t xml:space="preserve">　・みなと小学校：有明海の海中</w:t>
                                  </w:r>
                                  <w:r>
                                    <w:rPr>
                                      <w:rFonts w:hint="eastAsia"/>
                                    </w:rPr>
                                    <w:t>や汽水域</w:t>
                                  </w:r>
                                </w:p>
                                <w:p w:rsidR="00CB299F" w:rsidRPr="00A87D9E" w:rsidRDefault="00CB299F" w:rsidP="00BD5142">
                                  <w:pPr>
                                    <w:snapToGrid w:val="0"/>
                                    <w:ind w:left="210" w:hangingChars="100" w:hanging="210"/>
                                  </w:pPr>
                                  <w:r w:rsidRPr="00A87D9E">
                                    <w:rPr>
                                      <w:rFonts w:hint="eastAsia"/>
                                    </w:rPr>
                                    <w:t xml:space="preserve">　・天領小学校　：有明海の干潟</w:t>
                                  </w:r>
                                </w:p>
                                <w:p w:rsidR="00CB299F" w:rsidRDefault="00CB299F" w:rsidP="00A87D9E">
                                  <w:pPr>
                                    <w:snapToGrid w:val="0"/>
                                    <w:ind w:left="210" w:hangingChars="100" w:hanging="210"/>
                                  </w:pPr>
                                  <w:r w:rsidRPr="00A87D9E">
                                    <w:rPr>
                                      <w:rFonts w:hint="eastAsia"/>
                                    </w:rPr>
                                    <w:t xml:space="preserve">　・</w:t>
                                  </w:r>
                                  <w:r>
                                    <w:rPr>
                                      <w:rFonts w:hint="eastAsia"/>
                                    </w:rPr>
                                    <w:t xml:space="preserve">駛馬小学校　：諏訪川中流　　　</w:t>
                                  </w:r>
                                </w:p>
                                <w:p w:rsidR="00CB299F" w:rsidRDefault="00CB299F" w:rsidP="00BD5142">
                                  <w:pPr>
                                    <w:snapToGrid w:val="0"/>
                                    <w:ind w:leftChars="100" w:left="210"/>
                                  </w:pPr>
                                  <w:r>
                                    <w:rPr>
                                      <w:rFonts w:hint="eastAsia"/>
                                    </w:rPr>
                                    <w:t>・</w:t>
                                  </w:r>
                                  <w:r w:rsidRPr="00A87D9E">
                                    <w:rPr>
                                      <w:rFonts w:hint="eastAsia"/>
                                    </w:rPr>
                                    <w:t>天の原小学校：</w:t>
                                  </w:r>
                                  <w:r>
                                    <w:rPr>
                                      <w:rFonts w:hint="eastAsia"/>
                                    </w:rPr>
                                    <w:t>諏訪川上流（野間川）</w:t>
                                  </w:r>
                                </w:p>
                                <w:p w:rsidR="00CB299F" w:rsidRPr="00BD5142" w:rsidRDefault="00CB299F" w:rsidP="00BD5142">
                                  <w:pPr>
                                    <w:snapToGrid w:val="0"/>
                                    <w:ind w:leftChars="100" w:left="210"/>
                                  </w:pPr>
                                  <w:r>
                                    <w:rPr>
                                      <w:rFonts w:hint="eastAsia"/>
                                    </w:rPr>
                                    <w:t xml:space="preserve">　→　サワガニ・アメンボ・ゲンゴロウ・タカハヤ</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5pt;margin-top:37.75pt;width:335.7pt;height:135.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" strokecolor="white [3212]">
                      <v:textbox inset="1mm,1mm,1mm,1mm">
                        <w:txbxContent>
                          <w:p w:rsidR="00CB299F" w:rsidRPr="00D30997" w:rsidRDefault="00CB299F" w:rsidP="00A87D9E">
                            <w:pPr>
                              <w:snapToGrid w:val="0"/>
                              <w:rPr>
                                <w:rFonts w:ascii="游ゴシック" w:eastAsia="游ゴシック" w:hAnsi="游ゴシック"/>
                                <w:b/>
                              </w:rPr>
                            </w:pPr>
                          </w:p>
                          <w:p w:rsidR="00CB299F" w:rsidRPr="00D30997" w:rsidRDefault="00CB299F" w:rsidP="00A87D9E">
                            <w:pPr>
                              <w:snapToGrid w:val="0"/>
                              <w:ind w:left="210" w:hangingChars="100" w:hanging="210"/>
                              <w:rPr>
                                <w:rFonts w:ascii="游ゴシック" w:eastAsia="游ゴシック" w:hAnsi="游ゴシック"/>
                                <w:b/>
                              </w:rPr>
                            </w:pPr>
                            <w:r w:rsidRPr="00D30997">
                              <w:rPr>
                                <w:rFonts w:ascii="游ゴシック" w:eastAsia="游ゴシック" w:hAnsi="游ゴシック" w:hint="eastAsia"/>
                                <w:b/>
                              </w:rPr>
                              <w:t xml:space="preserve">３　</w:t>
                            </w:r>
                            <w:r>
                              <w:rPr>
                                <w:rFonts w:ascii="游ゴシック" w:eastAsia="游ゴシック" w:hAnsi="游ゴシック" w:hint="eastAsia"/>
                                <w:b/>
                              </w:rPr>
                              <w:t>四</w:t>
                            </w:r>
                            <w:r w:rsidRPr="00D30997">
                              <w:rPr>
                                <w:rFonts w:ascii="游ゴシック" w:eastAsia="游ゴシック" w:hAnsi="游ゴシック" w:hint="eastAsia"/>
                                <w:b/>
                              </w:rPr>
                              <w:t>校の地域の地理的特徴を基に、調査対象を役割分担する。</w:t>
                            </w:r>
                          </w:p>
                          <w:p w:rsidR="00CB299F" w:rsidRPr="00A87D9E" w:rsidRDefault="00CB299F" w:rsidP="00BD5142">
                            <w:pPr>
                              <w:snapToGrid w:val="0"/>
                              <w:ind w:left="210" w:hangingChars="100" w:hanging="210"/>
                            </w:pPr>
                            <w:r w:rsidRPr="00A87D9E">
                              <w:rPr>
                                <w:rFonts w:hint="eastAsia"/>
                              </w:rPr>
                              <w:t xml:space="preserve">　・みなと小学校：有明海の海中</w:t>
                            </w:r>
                            <w:r>
                              <w:rPr>
                                <w:rFonts w:hint="eastAsia"/>
                              </w:rPr>
                              <w:t>や汽水域</w:t>
                            </w:r>
                          </w:p>
                          <w:p w:rsidR="00CB299F" w:rsidRPr="00A87D9E" w:rsidRDefault="00CB299F" w:rsidP="00BD5142">
                            <w:pPr>
                              <w:snapToGrid w:val="0"/>
                              <w:ind w:left="210" w:hangingChars="100" w:hanging="210"/>
                            </w:pPr>
                            <w:r w:rsidRPr="00A87D9E">
                              <w:rPr>
                                <w:rFonts w:hint="eastAsia"/>
                              </w:rPr>
                              <w:t xml:space="preserve">　・天領小学校　：有明海の干潟</w:t>
                            </w:r>
                          </w:p>
                          <w:p w:rsidR="00CB299F" w:rsidRDefault="00CB299F" w:rsidP="00A87D9E">
                            <w:pPr>
                              <w:snapToGrid w:val="0"/>
                              <w:ind w:left="210" w:hangingChars="100" w:hanging="210"/>
                            </w:pPr>
                            <w:r w:rsidRPr="00A87D9E">
                              <w:rPr>
                                <w:rFonts w:hint="eastAsia"/>
                              </w:rPr>
                              <w:t xml:space="preserve">　・</w:t>
                            </w:r>
                            <w:r>
                              <w:rPr>
                                <w:rFonts w:hint="eastAsia"/>
                              </w:rPr>
                              <w:t xml:space="preserve">駛馬小学校　：諏訪川中流　　　</w:t>
                            </w:r>
                          </w:p>
                          <w:p w:rsidR="00CB299F" w:rsidRDefault="00CB299F" w:rsidP="00BD5142">
                            <w:pPr>
                              <w:snapToGrid w:val="0"/>
                              <w:ind w:leftChars="100" w:left="210"/>
                            </w:pPr>
                            <w:r>
                              <w:rPr>
                                <w:rFonts w:hint="eastAsia"/>
                              </w:rPr>
                              <w:t>・</w:t>
                            </w:r>
                            <w:r w:rsidRPr="00A87D9E">
                              <w:rPr>
                                <w:rFonts w:hint="eastAsia"/>
                              </w:rPr>
                              <w:t>天の原小学校：</w:t>
                            </w:r>
                            <w:r>
                              <w:rPr>
                                <w:rFonts w:hint="eastAsia"/>
                              </w:rPr>
                              <w:t>諏訪川上流（野間川）</w:t>
                            </w:r>
                          </w:p>
                          <w:p w:rsidR="00CB299F" w:rsidRPr="00BD5142" w:rsidRDefault="00CB299F" w:rsidP="00BD5142">
                            <w:pPr>
                              <w:snapToGrid w:val="0"/>
                              <w:ind w:leftChars="100" w:left="210"/>
                            </w:pPr>
                            <w:r>
                              <w:rPr>
                                <w:rFonts w:hint="eastAsia"/>
                              </w:rPr>
                              <w:t xml:space="preserve">　→　サワガニ・アメンボ・ゲンゴロウ・タカハヤ</w:t>
                            </w:r>
                          </w:p>
                        </w:txbxContent>
                      </v:textbox>
                    </v:shape>
                  </w:pict>
                </mc:Fallback>
              </mc:AlternateContent>
            </w:r>
          </w:p>
        </w:tc>
        <w:tc>
          <w:tcPr>
            <w:tcW w:w="6996" w:type="dxa"/>
            <w:tcBorders>
              <w:left w:val="dashSmallGap" w:sz="4" w:space="0" w:color="auto"/>
              <w:bottom w:val="single" w:sz="8" w:space="0" w:color="auto"/>
            </w:tcBorders>
          </w:tcPr>
          <w:p w:rsidR="00833C95" w:rsidRPr="00D30997" w:rsidRDefault="00F52388" w:rsidP="00833C95">
            <w:pPr>
              <w:snapToGrid w:val="0"/>
              <w:ind w:left="210" w:hangingChars="100" w:hanging="210"/>
              <w:rPr>
                <w:rFonts w:ascii="游ゴシック" w:eastAsia="游ゴシック" w:hAnsi="游ゴシック"/>
                <w:b/>
              </w:rPr>
            </w:pPr>
            <w:r>
              <w:rPr>
                <w:rFonts w:ascii="游ゴシック" w:eastAsia="游ゴシック" w:hAnsi="游ゴシック" w:hint="eastAsia"/>
                <w:b/>
              </w:rPr>
              <w:t>４</w:t>
            </w:r>
            <w:r w:rsidR="00833C95" w:rsidRPr="00D30997">
              <w:rPr>
                <w:rFonts w:ascii="游ゴシック" w:eastAsia="游ゴシック" w:hAnsi="游ゴシック" w:hint="eastAsia"/>
                <w:b/>
              </w:rPr>
              <w:t xml:space="preserve">　</w:t>
            </w:r>
            <w:r w:rsidR="00CA081E">
              <w:rPr>
                <w:rFonts w:ascii="游ゴシック" w:eastAsia="游ゴシック" w:hAnsi="游ゴシック" w:hint="eastAsia"/>
                <w:b/>
              </w:rPr>
              <w:t>野間川</w:t>
            </w:r>
            <w:r w:rsidR="00833C95">
              <w:rPr>
                <w:rFonts w:ascii="游ゴシック" w:eastAsia="游ゴシック" w:hAnsi="游ゴシック" w:hint="eastAsia"/>
                <w:b/>
              </w:rPr>
              <w:t>にすむ生き物について調べる</w:t>
            </w:r>
            <w:r w:rsidR="00833C95" w:rsidRPr="00D30997">
              <w:rPr>
                <w:rFonts w:ascii="游ゴシック" w:eastAsia="游ゴシック" w:hAnsi="游ゴシック" w:hint="eastAsia"/>
                <w:b/>
              </w:rPr>
              <w:t>。</w:t>
            </w:r>
          </w:p>
          <w:p w:rsidR="00833C95" w:rsidRDefault="00833C95" w:rsidP="00830B77">
            <w:pPr>
              <w:snapToGrid w:val="0"/>
            </w:pPr>
            <w:r w:rsidRPr="00A87D9E">
              <w:rPr>
                <w:rFonts w:hint="eastAsia"/>
              </w:rPr>
              <w:t xml:space="preserve">　</w:t>
            </w:r>
            <w:r w:rsidR="004A55F7">
              <w:rPr>
                <w:rFonts w:hint="eastAsia"/>
              </w:rPr>
              <w:t xml:space="preserve">○　</w:t>
            </w:r>
            <w:r w:rsidR="00407BEB">
              <w:rPr>
                <w:rFonts w:hint="eastAsia"/>
              </w:rPr>
              <w:t>野間川の生き物調査</w:t>
            </w:r>
            <w:r w:rsidR="00B2151B">
              <w:rPr>
                <w:rFonts w:hint="eastAsia"/>
              </w:rPr>
              <w:t>をする。</w:t>
            </w:r>
          </w:p>
          <w:p w:rsidR="001E1FC9" w:rsidRPr="001E1FC9" w:rsidRDefault="001E1FC9" w:rsidP="00830B77">
            <w:pPr>
              <w:snapToGrid w:val="0"/>
              <w:ind w:leftChars="200" w:left="630" w:hangingChars="100" w:hanging="210"/>
            </w:pPr>
            <w:r>
              <w:rPr>
                <w:rFonts w:hint="eastAsia"/>
              </w:rPr>
              <w:t>※</w:t>
            </w:r>
            <w:r>
              <w:t xml:space="preserve"> GT</w:t>
            </w:r>
            <w:r>
              <w:rPr>
                <w:rFonts w:hint="eastAsia"/>
              </w:rPr>
              <w:t>「有明海を学ぶ会」の柿川先生</w:t>
            </w:r>
          </w:p>
          <w:p w:rsidR="00B2151B" w:rsidRPr="00830B77" w:rsidRDefault="00407BEB" w:rsidP="00681AF2">
            <w:pPr>
              <w:snapToGrid w:val="0"/>
              <w:ind w:leftChars="100" w:left="420" w:hangingChars="100" w:hanging="210"/>
              <w:rPr>
                <w:rFonts w:asciiTheme="minorEastAsia" w:hAnsiTheme="minorEastAsia"/>
              </w:rPr>
            </w:pPr>
            <w:r w:rsidRPr="00830B77">
              <w:rPr>
                <w:rFonts w:asciiTheme="minorEastAsia" w:hAnsiTheme="minorEastAsia" w:hint="eastAsia"/>
              </w:rPr>
              <w:t>・</w:t>
            </w:r>
            <w:r w:rsidR="00830B77" w:rsidRPr="00830B77">
              <w:rPr>
                <w:rFonts w:asciiTheme="minorEastAsia" w:hAnsiTheme="minorEastAsia" w:hint="eastAsia"/>
              </w:rPr>
              <w:t>ゲンゴロウを見つけたよ。ゲンゴロウは、絶滅危惧種で珍しい生き物だと教えてもらったよ。他の学校の友だちに</w:t>
            </w:r>
            <w:r w:rsidR="00830B77">
              <w:rPr>
                <w:rFonts w:asciiTheme="minorEastAsia" w:hAnsiTheme="minorEastAsia" w:hint="eastAsia"/>
              </w:rPr>
              <w:t>教えたいな。</w:t>
            </w:r>
          </w:p>
          <w:p w:rsidR="00407BEB" w:rsidRDefault="00407BEB" w:rsidP="00830B77">
            <w:pPr>
              <w:snapToGrid w:val="0"/>
            </w:pPr>
            <w:r>
              <w:rPr>
                <w:rFonts w:hint="eastAsia"/>
              </w:rPr>
              <w:t xml:space="preserve">　・野間川にいた生き物は、干潟にはいなかった</w:t>
            </w:r>
            <w:r w:rsidR="00830B77">
              <w:rPr>
                <w:rFonts w:hint="eastAsia"/>
              </w:rPr>
              <w:t>ね</w:t>
            </w:r>
            <w:r>
              <w:rPr>
                <w:rFonts w:hint="eastAsia"/>
              </w:rPr>
              <w:t>。</w:t>
            </w:r>
          </w:p>
          <w:p w:rsidR="006A40CD" w:rsidRDefault="00B2151B" w:rsidP="00830B77">
            <w:pPr>
              <w:snapToGrid w:val="0"/>
              <w:ind w:leftChars="100" w:left="630" w:hangingChars="200" w:hanging="420"/>
            </w:pPr>
            <w:r>
              <w:rPr>
                <w:rFonts w:hint="eastAsia"/>
              </w:rPr>
              <w:t>○　野間川の生き物紹介の準備をする。</w:t>
            </w:r>
          </w:p>
          <w:p w:rsidR="006A40CD" w:rsidRDefault="00407BEB" w:rsidP="004A55F7">
            <w:pPr>
              <w:snapToGrid w:val="0"/>
              <w:ind w:left="720" w:hangingChars="300" w:hanging="720"/>
            </w:pPr>
            <w:r w:rsidRPr="00A87D9E">
              <w:rPr>
                <w:noProof/>
                <w:sz w:val="24"/>
              </w:rPr>
              <mc:AlternateContent>
                <mc:Choice Requires="wps">
                  <w:drawing>
                    <wp:anchor distT="45720" distB="45720" distL="114300" distR="114300" simplePos="0" relativeHeight="251697152" behindDoc="0" locked="0" layoutInCell="1" allowOverlap="1" wp14:anchorId="7C7C753F" wp14:editId="4DAAFB61">
                      <wp:simplePos x="0" y="0"/>
                      <wp:positionH relativeFrom="column">
                        <wp:posOffset>73660</wp:posOffset>
                      </wp:positionH>
                      <wp:positionV relativeFrom="paragraph">
                        <wp:posOffset>66675</wp:posOffset>
                      </wp:positionV>
                      <wp:extent cx="4263390" cy="1711325"/>
                      <wp:effectExtent l="0" t="0" r="22860" b="222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1711325"/>
                              </a:xfrm>
                              <a:prstGeom prst="rect">
                                <a:avLst/>
                              </a:prstGeom>
                              <a:solidFill>
                                <a:srgbClr val="FFFFFF"/>
                              </a:solidFill>
                              <a:ln w="9525">
                                <a:solidFill>
                                  <a:srgbClr val="000000"/>
                                </a:solidFill>
                                <a:prstDash val="dash"/>
                                <a:miter lim="800000"/>
                                <a:headEnd/>
                                <a:tailEnd/>
                              </a:ln>
                            </wps:spPr>
                            <wps:txbx>
                              <w:txbxContent>
                                <w:p w:rsidR="00CB299F" w:rsidRDefault="00CB299F" w:rsidP="00407BEB">
                                  <w:pPr>
                                    <w:snapToGrid w:val="0"/>
                                    <w:rPr>
                                      <w:rFonts w:ascii="游ゴシック" w:eastAsia="游ゴシック" w:hAnsi="游ゴシック"/>
                                      <w:b/>
                                    </w:rPr>
                                  </w:pPr>
                                  <w:r w:rsidRPr="00407BEB">
                                    <w:rPr>
                                      <w:rFonts w:ascii="游ゴシック" w:eastAsia="游ゴシック" w:hAnsi="游ゴシック" w:hint="eastAsia"/>
                                    </w:rPr>
                                    <w:t>〔紹介についての視点〕</w:t>
                                  </w:r>
                                </w:p>
                                <w:p w:rsidR="00CB299F" w:rsidRPr="00407BEB" w:rsidRDefault="00CB299F" w:rsidP="00407BEB">
                                  <w:pPr>
                                    <w:snapToGrid w:val="0"/>
                                    <w:rPr>
                                      <w:rFonts w:asciiTheme="minorEastAsia" w:hAnsiTheme="minorEastAsia"/>
                                    </w:rPr>
                                  </w:pPr>
                                  <w:r w:rsidRPr="00407BEB">
                                    <w:rPr>
                                      <w:rFonts w:asciiTheme="minorEastAsia" w:hAnsiTheme="minorEastAsia" w:hint="eastAsia"/>
                                    </w:rPr>
                                    <w:t>○　生き物について(焦点化：グループで生き物を一つずつ)</w:t>
                                  </w:r>
                                </w:p>
                                <w:p w:rsidR="00CB299F" w:rsidRPr="00407BEB" w:rsidRDefault="00CB299F" w:rsidP="00407BEB">
                                  <w:pPr>
                                    <w:snapToGrid w:val="0"/>
                                    <w:rPr>
                                      <w:rFonts w:asciiTheme="minorEastAsia" w:hAnsiTheme="minorEastAsia"/>
                                    </w:rPr>
                                  </w:pPr>
                                  <w:r w:rsidRPr="00407BEB">
                                    <w:rPr>
                                      <w:rFonts w:asciiTheme="minorEastAsia" w:hAnsiTheme="minorEastAsia" w:hint="eastAsia"/>
                                    </w:rPr>
                                    <w:t xml:space="preserve">　・住んでいるところ、食べ物、特長</w:t>
                                  </w:r>
                                  <w:r>
                                    <w:rPr>
                                      <w:rFonts w:asciiTheme="minorEastAsia" w:hAnsiTheme="minorEastAsia" w:hint="eastAsia"/>
                                    </w:rPr>
                                    <w:t>等</w:t>
                                  </w:r>
                                </w:p>
                                <w:p w:rsidR="00CB299F" w:rsidRPr="00407BEB" w:rsidRDefault="00CB299F" w:rsidP="00407BEB">
                                  <w:pPr>
                                    <w:snapToGrid w:val="0"/>
                                    <w:ind w:left="420" w:hangingChars="200" w:hanging="420"/>
                                    <w:rPr>
                                      <w:rFonts w:asciiTheme="minorEastAsia" w:hAnsiTheme="minorEastAsia"/>
                                    </w:rPr>
                                  </w:pPr>
                                  <w:r w:rsidRPr="00407BEB">
                                    <w:rPr>
                                      <w:rFonts w:asciiTheme="minorEastAsia" w:hAnsiTheme="minorEastAsia" w:hint="eastAsia"/>
                                    </w:rPr>
                                    <w:t>○　海や川の楽しさについて</w:t>
                                  </w:r>
                                </w:p>
                                <w:p w:rsidR="00CB299F" w:rsidRPr="00407BEB" w:rsidRDefault="00CB299F" w:rsidP="00407BEB">
                                  <w:pPr>
                                    <w:snapToGrid w:val="0"/>
                                    <w:ind w:left="420" w:hangingChars="200" w:hanging="420"/>
                                    <w:rPr>
                                      <w:rFonts w:asciiTheme="minorEastAsia" w:hAnsiTheme="minorEastAsia"/>
                                    </w:rPr>
                                  </w:pPr>
                                  <w:r w:rsidRPr="00407BEB">
                                    <w:rPr>
                                      <w:rFonts w:asciiTheme="minorEastAsia" w:hAnsiTheme="minorEastAsia" w:hint="eastAsia"/>
                                    </w:rPr>
                                    <w:t xml:space="preserve">　・海で</w:t>
                                  </w:r>
                                  <w:r>
                                    <w:rPr>
                                      <w:rFonts w:asciiTheme="minorEastAsia" w:hAnsiTheme="minorEastAsia" w:hint="eastAsia"/>
                                    </w:rPr>
                                    <w:t>多く</w:t>
                                  </w:r>
                                  <w:r w:rsidRPr="00407BEB">
                                    <w:rPr>
                                      <w:rFonts w:asciiTheme="minorEastAsia" w:hAnsiTheme="minorEastAsia" w:hint="eastAsia"/>
                                    </w:rPr>
                                    <w:t>の生き物を</w:t>
                                  </w:r>
                                  <w:r>
                                    <w:rPr>
                                      <w:rFonts w:asciiTheme="minorEastAsia" w:hAnsiTheme="minorEastAsia" w:hint="eastAsia"/>
                                    </w:rPr>
                                    <w:t>発見できる</w:t>
                                  </w:r>
                                  <w:r w:rsidRPr="00407BEB">
                                    <w:rPr>
                                      <w:rFonts w:asciiTheme="minorEastAsia" w:hAnsiTheme="minorEastAsia" w:hint="eastAsia"/>
                                    </w:rPr>
                                    <w:t>こと、面白い生き物がいること</w:t>
                                  </w:r>
                                  <w:r>
                                    <w:rPr>
                                      <w:rFonts w:asciiTheme="minorEastAsia" w:hAnsiTheme="minorEastAsia" w:hint="eastAsia"/>
                                    </w:rPr>
                                    <w:t>等</w:t>
                                  </w:r>
                                </w:p>
                                <w:p w:rsidR="00CB299F" w:rsidRDefault="00CB299F" w:rsidP="00407BEB">
                                  <w:pPr>
                                    <w:snapToGrid w:val="0"/>
                                    <w:ind w:left="420" w:hangingChars="200" w:hanging="420"/>
                                    <w:rPr>
                                      <w:rFonts w:eastAsiaTheme="minorHAnsi"/>
                                    </w:rPr>
                                  </w:pPr>
                                  <w:r w:rsidRPr="00407BEB">
                                    <w:rPr>
                                      <w:rFonts w:eastAsiaTheme="minorHAnsi" w:hint="eastAsia"/>
                                    </w:rPr>
                                    <w:t>○　活動を通して考えたことに</w:t>
                                  </w:r>
                                  <w:r>
                                    <w:rPr>
                                      <w:rFonts w:eastAsiaTheme="minorHAnsi" w:hint="eastAsia"/>
                                    </w:rPr>
                                    <w:t>ついて</w:t>
                                  </w:r>
                                </w:p>
                                <w:p w:rsidR="00CB299F" w:rsidRPr="00F52388" w:rsidRDefault="00CB299F" w:rsidP="00407BEB">
                                  <w:pPr>
                                    <w:snapToGrid w:val="0"/>
                                    <w:ind w:left="420" w:hangingChars="200" w:hanging="420"/>
                                    <w:rPr>
                                      <w:rFonts w:eastAsiaTheme="minorHAnsi"/>
                                    </w:rPr>
                                  </w:pPr>
                                  <w:r>
                                    <w:rPr>
                                      <w:rFonts w:eastAsiaTheme="minorHAnsi" w:hint="eastAsia"/>
                                    </w:rPr>
                                    <w:t xml:space="preserve">　・海や川の生き物が減っていると聞いたけど、どうしてだろう。等</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C753F" id="テキスト ボックス 7" o:spid="_x0000_s1027" type="#_x0000_t202" style="position:absolute;left:0;text-align:left;margin-left:5.8pt;margin-top:5.25pt;width:335.7pt;height:134.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">
                      <v:stroke dashstyle="dash"/>
                      <v:textbox inset="1mm,1mm,1mm,1mm">
                        <w:txbxContent>
                          <w:p w:rsidR="00CB299F" w:rsidRDefault="00CB299F" w:rsidP="00407BEB">
                            <w:pPr>
                              <w:snapToGrid w:val="0"/>
                              <w:rPr>
                                <w:rFonts w:ascii="游ゴシック" w:eastAsia="游ゴシック" w:hAnsi="游ゴシック"/>
                                <w:b/>
                              </w:rPr>
                            </w:pPr>
                            <w:r w:rsidRPr="00407BEB">
                              <w:rPr>
                                <w:rFonts w:ascii="游ゴシック" w:eastAsia="游ゴシック" w:hAnsi="游ゴシック" w:hint="eastAsia"/>
                              </w:rPr>
                              <w:t>〔紹介についての視点〕</w:t>
                            </w:r>
                          </w:p>
                          <w:p w:rsidR="00CB299F" w:rsidRPr="00407BEB" w:rsidRDefault="00CB299F" w:rsidP="00407BEB">
                            <w:pPr>
                              <w:snapToGrid w:val="0"/>
                              <w:rPr>
                                <w:rFonts w:asciiTheme="minorEastAsia" w:hAnsiTheme="minorEastAsia"/>
                              </w:rPr>
                            </w:pPr>
                            <w:r w:rsidRPr="00407BEB">
                              <w:rPr>
                                <w:rFonts w:asciiTheme="minorEastAsia" w:hAnsiTheme="minorEastAsia" w:hint="eastAsia"/>
                              </w:rPr>
                              <w:t>○　生き物について(焦点化：グループで生き物を一つずつ)</w:t>
                            </w:r>
                          </w:p>
                          <w:p w:rsidR="00CB299F" w:rsidRPr="00407BEB" w:rsidRDefault="00CB299F" w:rsidP="00407BEB">
                            <w:pPr>
                              <w:snapToGrid w:val="0"/>
                              <w:rPr>
                                <w:rFonts w:asciiTheme="minorEastAsia" w:hAnsiTheme="minorEastAsia"/>
                              </w:rPr>
                            </w:pPr>
                            <w:r w:rsidRPr="00407BEB">
                              <w:rPr>
                                <w:rFonts w:asciiTheme="minorEastAsia" w:hAnsiTheme="minorEastAsia" w:hint="eastAsia"/>
                              </w:rPr>
                              <w:t xml:space="preserve">　・住んでいるところ、食べ物、特長</w:t>
                            </w:r>
                            <w:r>
                              <w:rPr>
                                <w:rFonts w:asciiTheme="minorEastAsia" w:hAnsiTheme="minorEastAsia" w:hint="eastAsia"/>
                              </w:rPr>
                              <w:t>等</w:t>
                            </w:r>
                          </w:p>
                          <w:p w:rsidR="00CB299F" w:rsidRPr="00407BEB" w:rsidRDefault="00CB299F" w:rsidP="00407BEB">
                            <w:pPr>
                              <w:snapToGrid w:val="0"/>
                              <w:ind w:left="420" w:hangingChars="200" w:hanging="420"/>
                              <w:rPr>
                                <w:rFonts w:asciiTheme="minorEastAsia" w:hAnsiTheme="minorEastAsia"/>
                              </w:rPr>
                            </w:pPr>
                            <w:r w:rsidRPr="00407BEB">
                              <w:rPr>
                                <w:rFonts w:asciiTheme="minorEastAsia" w:hAnsiTheme="minorEastAsia" w:hint="eastAsia"/>
                              </w:rPr>
                              <w:t>○　海や川の楽しさについて</w:t>
                            </w:r>
                          </w:p>
                          <w:p w:rsidR="00CB299F" w:rsidRPr="00407BEB" w:rsidRDefault="00CB299F" w:rsidP="00407BEB">
                            <w:pPr>
                              <w:snapToGrid w:val="0"/>
                              <w:ind w:left="420" w:hangingChars="200" w:hanging="420"/>
                              <w:rPr>
                                <w:rFonts w:asciiTheme="minorEastAsia" w:hAnsiTheme="minorEastAsia"/>
                              </w:rPr>
                            </w:pPr>
                            <w:r w:rsidRPr="00407BEB">
                              <w:rPr>
                                <w:rFonts w:asciiTheme="minorEastAsia" w:hAnsiTheme="minorEastAsia" w:hint="eastAsia"/>
                              </w:rPr>
                              <w:t xml:space="preserve">　・海で</w:t>
                            </w:r>
                            <w:r>
                              <w:rPr>
                                <w:rFonts w:asciiTheme="minorEastAsia" w:hAnsiTheme="minorEastAsia" w:hint="eastAsia"/>
                              </w:rPr>
                              <w:t>多く</w:t>
                            </w:r>
                            <w:r w:rsidRPr="00407BEB">
                              <w:rPr>
                                <w:rFonts w:asciiTheme="minorEastAsia" w:hAnsiTheme="minorEastAsia" w:hint="eastAsia"/>
                              </w:rPr>
                              <w:t>の生き物を</w:t>
                            </w:r>
                            <w:r>
                              <w:rPr>
                                <w:rFonts w:asciiTheme="minorEastAsia" w:hAnsiTheme="minorEastAsia" w:hint="eastAsia"/>
                              </w:rPr>
                              <w:t>発見できる</w:t>
                            </w:r>
                            <w:r w:rsidRPr="00407BEB">
                              <w:rPr>
                                <w:rFonts w:asciiTheme="minorEastAsia" w:hAnsiTheme="minorEastAsia" w:hint="eastAsia"/>
                              </w:rPr>
                              <w:t>こと、面白い生き物がいること</w:t>
                            </w:r>
                            <w:r>
                              <w:rPr>
                                <w:rFonts w:asciiTheme="minorEastAsia" w:hAnsiTheme="minorEastAsia" w:hint="eastAsia"/>
                              </w:rPr>
                              <w:t>等</w:t>
                            </w:r>
                          </w:p>
                          <w:p w:rsidR="00CB299F" w:rsidRDefault="00CB299F" w:rsidP="00407BEB">
                            <w:pPr>
                              <w:snapToGrid w:val="0"/>
                              <w:ind w:left="420" w:hangingChars="200" w:hanging="420"/>
                              <w:rPr>
                                <w:rFonts w:eastAsiaTheme="minorHAnsi"/>
                              </w:rPr>
                            </w:pPr>
                            <w:r w:rsidRPr="00407BEB">
                              <w:rPr>
                                <w:rFonts w:eastAsiaTheme="minorHAnsi" w:hint="eastAsia"/>
                              </w:rPr>
                              <w:t>○　活動を通して考えたことに</w:t>
                            </w:r>
                            <w:r>
                              <w:rPr>
                                <w:rFonts w:eastAsiaTheme="minorHAnsi" w:hint="eastAsia"/>
                              </w:rPr>
                              <w:t>ついて</w:t>
                            </w:r>
                          </w:p>
                          <w:p w:rsidR="00CB299F" w:rsidRPr="00F52388" w:rsidRDefault="00CB299F" w:rsidP="00407BEB">
                            <w:pPr>
                              <w:snapToGrid w:val="0"/>
                              <w:ind w:left="420" w:hangingChars="200" w:hanging="420"/>
                              <w:rPr>
                                <w:rFonts w:eastAsiaTheme="minorHAnsi"/>
                              </w:rPr>
                            </w:pPr>
                            <w:r>
                              <w:rPr>
                                <w:rFonts w:eastAsiaTheme="minorHAnsi" w:hint="eastAsia"/>
                              </w:rPr>
                              <w:t xml:space="preserve">　・海や川の生き物が減っていると聞いたけど、どうしてだろう。等</w:t>
                            </w:r>
                          </w:p>
                        </w:txbxContent>
                      </v:textbox>
                    </v:shape>
                  </w:pict>
                </mc:Fallback>
              </mc:AlternateContent>
            </w:r>
            <w:r>
              <w:rPr>
                <w:rFonts w:hint="eastAsia"/>
              </w:rPr>
              <w:t xml:space="preserve">　　</w:t>
            </w:r>
          </w:p>
          <w:p w:rsidR="00F52388" w:rsidRDefault="00F52388" w:rsidP="00F52388">
            <w:pPr>
              <w:snapToGrid w:val="0"/>
              <w:rPr>
                <w:sz w:val="24"/>
              </w:rPr>
            </w:pPr>
          </w:p>
          <w:p w:rsidR="00584026" w:rsidRPr="00833C95" w:rsidRDefault="00F52388" w:rsidP="00F52388">
            <w:pPr>
              <w:snapToGrid w:val="0"/>
              <w:rPr>
                <w:sz w:val="24"/>
              </w:rPr>
            </w:pPr>
            <w:r w:rsidRPr="00A87D9E">
              <w:rPr>
                <w:noProof/>
                <w:sz w:val="24"/>
              </w:rPr>
              <mc:AlternateContent>
                <mc:Choice Requires="wps">
                  <w:drawing>
                    <wp:anchor distT="45720" distB="45720" distL="114300" distR="114300" simplePos="0" relativeHeight="251663360" behindDoc="0" locked="0" layoutInCell="1" allowOverlap="1" wp14:anchorId="36748956" wp14:editId="2FC56BFB">
                      <wp:simplePos x="0" y="0"/>
                      <wp:positionH relativeFrom="column">
                        <wp:posOffset>72390</wp:posOffset>
                      </wp:positionH>
                      <wp:positionV relativeFrom="paragraph">
                        <wp:posOffset>1419860</wp:posOffset>
                      </wp:positionV>
                      <wp:extent cx="4263390" cy="1414145"/>
                      <wp:effectExtent l="0" t="0" r="2286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1414145"/>
                              </a:xfrm>
                              <a:prstGeom prst="rect">
                                <a:avLst/>
                              </a:prstGeom>
                              <a:solidFill>
                                <a:srgbClr val="FFFFFF"/>
                              </a:solidFill>
                              <a:ln w="9525">
                                <a:solidFill>
                                  <a:srgbClr val="000000"/>
                                </a:solidFill>
                                <a:miter lim="800000"/>
                                <a:headEnd/>
                                <a:tailEnd/>
                              </a:ln>
                            </wps:spPr>
                            <wps:txbx>
                              <w:txbxContent>
                                <w:p w:rsidR="00CB299F" w:rsidRPr="00D30997" w:rsidRDefault="00CB299F" w:rsidP="00F52388">
                                  <w:pPr>
                                    <w:snapToGrid w:val="0"/>
                                    <w:rPr>
                                      <w:rFonts w:ascii="游ゴシック" w:eastAsia="游ゴシック" w:hAnsi="游ゴシック"/>
                                      <w:b/>
                                    </w:rPr>
                                  </w:pPr>
                                  <w:r w:rsidRPr="00D30997">
                                    <w:rPr>
                                      <w:rFonts w:ascii="游ゴシック" w:eastAsia="游ゴシック" w:hAnsi="游ゴシック" w:hint="eastAsia"/>
                                      <w:b/>
                                    </w:rPr>
                                    <w:t>【</w:t>
                                  </w:r>
                                  <w:r>
                                    <w:rPr>
                                      <w:rFonts w:ascii="游ゴシック" w:eastAsia="游ゴシック" w:hAnsi="游ゴシック" w:hint="eastAsia"/>
                                      <w:b/>
                                    </w:rPr>
                                    <w:t>四</w:t>
                                  </w:r>
                                  <w:r w:rsidRPr="00D30997">
                                    <w:rPr>
                                      <w:rFonts w:ascii="游ゴシック" w:eastAsia="游ゴシック" w:hAnsi="游ゴシック" w:hint="eastAsia"/>
                                      <w:b/>
                                    </w:rPr>
                                    <w:t>校合同】</w:t>
                                  </w:r>
                                  <w:r>
                                    <w:rPr>
                                      <w:rFonts w:ascii="游ゴシック" w:eastAsia="游ゴシック" w:hAnsi="游ゴシック" w:hint="eastAsia"/>
                                      <w:b/>
                                    </w:rPr>
                                    <w:t>(生物多様性)</w:t>
                                  </w:r>
                                </w:p>
                                <w:p w:rsidR="00CB299F" w:rsidRDefault="00CB299F" w:rsidP="00F52388">
                                  <w:pPr>
                                    <w:snapToGrid w:val="0"/>
                                    <w:ind w:left="210" w:hangingChars="100" w:hanging="210"/>
                                    <w:rPr>
                                      <w:rFonts w:ascii="游ゴシック" w:eastAsia="游ゴシック" w:hAnsi="游ゴシック"/>
                                      <w:b/>
                                    </w:rPr>
                                  </w:pPr>
                                  <w:r>
                                    <w:rPr>
                                      <w:rFonts w:ascii="游ゴシック" w:eastAsia="游ゴシック" w:hAnsi="游ゴシック" w:hint="eastAsia"/>
                                      <w:b/>
                                    </w:rPr>
                                    <w:t>５</w:t>
                                  </w:r>
                                  <w:r w:rsidRPr="00D30997">
                                    <w:rPr>
                                      <w:rFonts w:ascii="游ゴシック" w:eastAsia="游ゴシック" w:hAnsi="游ゴシック" w:hint="eastAsia"/>
                                      <w:b/>
                                    </w:rPr>
                                    <w:t xml:space="preserve">　</w:t>
                                  </w:r>
                                  <w:r>
                                    <w:rPr>
                                      <w:rFonts w:ascii="游ゴシック" w:eastAsia="游ゴシック" w:hAnsi="游ゴシック" w:hint="eastAsia"/>
                                      <w:b/>
                                    </w:rPr>
                                    <w:t>それぞれの地域の川や海に住んでいる生き物について知り、それらを様々な人に知ってもらうという課題を設定する。</w:t>
                                  </w:r>
                                </w:p>
                                <w:p w:rsidR="00CB299F" w:rsidRDefault="00CB299F" w:rsidP="00F52388">
                                  <w:pPr>
                                    <w:snapToGrid w:val="0"/>
                                    <w:ind w:left="210" w:hangingChars="100" w:hanging="210"/>
                                    <w:rPr>
                                      <w:rFonts w:eastAsiaTheme="minorHAnsi"/>
                                    </w:rPr>
                                  </w:pPr>
                                  <w:r>
                                    <w:rPr>
                                      <w:rFonts w:ascii="游ゴシック" w:eastAsia="游ゴシック" w:hAnsi="游ゴシック" w:hint="eastAsia"/>
                                      <w:b/>
                                    </w:rPr>
                                    <w:t xml:space="preserve">　</w:t>
                                  </w:r>
                                  <w:r w:rsidRPr="00F52388">
                                    <w:rPr>
                                      <w:rFonts w:eastAsiaTheme="minorHAnsi" w:hint="eastAsia"/>
                                    </w:rPr>
                                    <w:t>○</w:t>
                                  </w:r>
                                  <w:r>
                                    <w:rPr>
                                      <w:rFonts w:eastAsiaTheme="minorHAnsi" w:hint="eastAsia"/>
                                    </w:rPr>
                                    <w:t xml:space="preserve">　四校でそれぞれ調べた生き物の生態について交流する。</w:t>
                                  </w:r>
                                </w:p>
                                <w:p w:rsidR="00CB299F" w:rsidRDefault="00CB299F" w:rsidP="00F52388">
                                  <w:pPr>
                                    <w:snapToGrid w:val="0"/>
                                    <w:ind w:left="210" w:hangingChars="100" w:hanging="210"/>
                                    <w:rPr>
                                      <w:rFonts w:eastAsiaTheme="minorHAnsi"/>
                                    </w:rPr>
                                  </w:pPr>
                                  <w:r>
                                    <w:rPr>
                                      <w:rFonts w:eastAsiaTheme="minorHAnsi" w:hint="eastAsia"/>
                                    </w:rPr>
                                    <w:t xml:space="preserve">　・野間川にいた生き物の特徴を絵や言葉で説明できたよ。</w:t>
                                  </w:r>
                                </w:p>
                                <w:p w:rsidR="00CB299F" w:rsidRPr="00F52388" w:rsidRDefault="00CB299F" w:rsidP="00830B77">
                                  <w:pPr>
                                    <w:snapToGrid w:val="0"/>
                                    <w:ind w:leftChars="100" w:left="210"/>
                                    <w:rPr>
                                      <w:rFonts w:eastAsiaTheme="minorHAnsi"/>
                                    </w:rPr>
                                  </w:pPr>
                                  <w:r>
                                    <w:rPr>
                                      <w:rFonts w:eastAsiaTheme="minorHAnsi" w:hint="eastAsia"/>
                                    </w:rPr>
                                    <w:t>・同じ水の中の生き物でも、好んでいる環境が全く違うんだね。</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48956" id="_x0000_s1028" type="#_x0000_t202" style="position:absolute;left:0;text-align:left;margin-left:5.7pt;margin-top:111.8pt;width:335.7pt;height:11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">
                      <v:textbox inset="1mm,1mm,1mm,1mm">
                        <w:txbxContent>
                          <w:p w:rsidR="00CB299F" w:rsidRPr="00D30997" w:rsidRDefault="00CB299F" w:rsidP="00F52388">
                            <w:pPr>
                              <w:snapToGrid w:val="0"/>
                              <w:rPr>
                                <w:rFonts w:ascii="游ゴシック" w:eastAsia="游ゴシック" w:hAnsi="游ゴシック"/>
                                <w:b/>
                              </w:rPr>
                            </w:pPr>
                            <w:r w:rsidRPr="00D30997">
                              <w:rPr>
                                <w:rFonts w:ascii="游ゴシック" w:eastAsia="游ゴシック" w:hAnsi="游ゴシック" w:hint="eastAsia"/>
                                <w:b/>
                              </w:rPr>
                              <w:t>【</w:t>
                            </w:r>
                            <w:r>
                              <w:rPr>
                                <w:rFonts w:ascii="游ゴシック" w:eastAsia="游ゴシック" w:hAnsi="游ゴシック" w:hint="eastAsia"/>
                                <w:b/>
                              </w:rPr>
                              <w:t>四</w:t>
                            </w:r>
                            <w:r w:rsidRPr="00D30997">
                              <w:rPr>
                                <w:rFonts w:ascii="游ゴシック" w:eastAsia="游ゴシック" w:hAnsi="游ゴシック" w:hint="eastAsia"/>
                                <w:b/>
                              </w:rPr>
                              <w:t>校合同】</w:t>
                            </w:r>
                            <w:r>
                              <w:rPr>
                                <w:rFonts w:ascii="游ゴシック" w:eastAsia="游ゴシック" w:hAnsi="游ゴシック" w:hint="eastAsia"/>
                                <w:b/>
                              </w:rPr>
                              <w:t>(生物多様性)</w:t>
                            </w:r>
                          </w:p>
                          <w:p w:rsidR="00CB299F" w:rsidRDefault="00CB299F" w:rsidP="00F52388">
                            <w:pPr>
                              <w:snapToGrid w:val="0"/>
                              <w:ind w:left="210" w:hangingChars="100" w:hanging="210"/>
                              <w:rPr>
                                <w:rFonts w:ascii="游ゴシック" w:eastAsia="游ゴシック" w:hAnsi="游ゴシック"/>
                                <w:b/>
                              </w:rPr>
                            </w:pPr>
                            <w:r>
                              <w:rPr>
                                <w:rFonts w:ascii="游ゴシック" w:eastAsia="游ゴシック" w:hAnsi="游ゴシック" w:hint="eastAsia"/>
                                <w:b/>
                              </w:rPr>
                              <w:t>５</w:t>
                            </w:r>
                            <w:r w:rsidRPr="00D30997">
                              <w:rPr>
                                <w:rFonts w:ascii="游ゴシック" w:eastAsia="游ゴシック" w:hAnsi="游ゴシック" w:hint="eastAsia"/>
                                <w:b/>
                              </w:rPr>
                              <w:t xml:space="preserve">　</w:t>
                            </w:r>
                            <w:r>
                              <w:rPr>
                                <w:rFonts w:ascii="游ゴシック" w:eastAsia="游ゴシック" w:hAnsi="游ゴシック" w:hint="eastAsia"/>
                                <w:b/>
                              </w:rPr>
                              <w:t>それぞれの地域の川や海に住んでいる生き物について知り、それらを様々な人に知ってもらうという課題を設定する。</w:t>
                            </w:r>
                          </w:p>
                          <w:p w:rsidR="00CB299F" w:rsidRDefault="00CB299F" w:rsidP="00F52388">
                            <w:pPr>
                              <w:snapToGrid w:val="0"/>
                              <w:ind w:left="210" w:hangingChars="100" w:hanging="210"/>
                              <w:rPr>
                                <w:rFonts w:eastAsiaTheme="minorHAnsi"/>
                              </w:rPr>
                            </w:pPr>
                            <w:r>
                              <w:rPr>
                                <w:rFonts w:ascii="游ゴシック" w:eastAsia="游ゴシック" w:hAnsi="游ゴシック" w:hint="eastAsia"/>
                                <w:b/>
                              </w:rPr>
                              <w:t xml:space="preserve">　</w:t>
                            </w:r>
                            <w:r w:rsidRPr="00F52388">
                              <w:rPr>
                                <w:rFonts w:eastAsiaTheme="minorHAnsi" w:hint="eastAsia"/>
                              </w:rPr>
                              <w:t>○</w:t>
                            </w:r>
                            <w:r>
                              <w:rPr>
                                <w:rFonts w:eastAsiaTheme="minorHAnsi" w:hint="eastAsia"/>
                              </w:rPr>
                              <w:t xml:space="preserve">　四校でそれぞれ調べた生き物の生態について交流する。</w:t>
                            </w:r>
                          </w:p>
                          <w:p w:rsidR="00CB299F" w:rsidRDefault="00CB299F" w:rsidP="00F52388">
                            <w:pPr>
                              <w:snapToGrid w:val="0"/>
                              <w:ind w:left="210" w:hangingChars="100" w:hanging="210"/>
                              <w:rPr>
                                <w:rFonts w:eastAsiaTheme="minorHAnsi"/>
                              </w:rPr>
                            </w:pPr>
                            <w:r>
                              <w:rPr>
                                <w:rFonts w:eastAsiaTheme="minorHAnsi" w:hint="eastAsia"/>
                              </w:rPr>
                              <w:t xml:space="preserve">　・野間川にいた生き物の特徴を絵や言葉で説明できたよ。</w:t>
                            </w:r>
                          </w:p>
                          <w:p w:rsidR="00CB299F" w:rsidRPr="00F52388" w:rsidRDefault="00CB299F" w:rsidP="00830B77">
                            <w:pPr>
                              <w:snapToGrid w:val="0"/>
                              <w:ind w:leftChars="100" w:left="210"/>
                              <w:rPr>
                                <w:rFonts w:eastAsiaTheme="minorHAnsi"/>
                              </w:rPr>
                            </w:pPr>
                            <w:r>
                              <w:rPr>
                                <w:rFonts w:eastAsiaTheme="minorHAnsi" w:hint="eastAsia"/>
                              </w:rPr>
                              <w:t>・同じ水の中の生き物でも、好んでいる環境が全く違うんだね。</w:t>
                            </w:r>
                          </w:p>
                        </w:txbxContent>
                      </v:textbox>
                    </v:shape>
                  </w:pict>
                </mc:Fallback>
              </mc:AlternateContent>
            </w:r>
          </w:p>
        </w:tc>
      </w:tr>
    </w:tbl>
    <w:p w:rsidR="0095583F" w:rsidRDefault="00F528D6" w:rsidP="0095583F">
      <w:pPr>
        <w:rPr>
          <w:rFonts w:ascii="游ゴシック" w:eastAsia="游ゴシック" w:hAnsi="游ゴシック"/>
          <w:sz w:val="32"/>
        </w:rPr>
      </w:pPr>
      <w:bookmarkStart w:id="1" w:name="_Hlk33204499"/>
      <w:r w:rsidRPr="00F528D6">
        <w:rPr>
          <w:rFonts w:ascii="游ゴシック" w:eastAsia="游ゴシック" w:hAnsi="游ゴシック" w:hint="eastAsia"/>
          <w:sz w:val="28"/>
        </w:rPr>
        <w:t>３年生</w:t>
      </w:r>
      <w:r w:rsidRPr="00F528D6">
        <w:rPr>
          <w:rFonts w:ascii="游ゴシック" w:eastAsia="游ゴシック" w:hAnsi="游ゴシック" w:hint="eastAsia"/>
          <w:b/>
          <w:sz w:val="32"/>
        </w:rPr>
        <w:t>「</w:t>
      </w:r>
      <w:r w:rsidR="007B73EE" w:rsidRPr="007B73EE">
        <w:rPr>
          <w:rFonts w:ascii="游ゴシック" w:eastAsia="游ゴシック" w:hAnsi="游ゴシック" w:hint="eastAsia"/>
          <w:b/>
          <w:sz w:val="32"/>
        </w:rPr>
        <w:t>海や川の生き物のために</w:t>
      </w:r>
      <w:r w:rsidRPr="00F528D6">
        <w:rPr>
          <w:rFonts w:ascii="游ゴシック" w:eastAsia="游ゴシック" w:hAnsi="游ゴシック" w:hint="eastAsia"/>
          <w:b/>
          <w:sz w:val="32"/>
        </w:rPr>
        <w:t>」</w:t>
      </w:r>
      <w:r w:rsidR="0095583F" w:rsidRPr="0095583F">
        <w:rPr>
          <w:rFonts w:ascii="游ゴシック" w:eastAsia="游ゴシック" w:hAnsi="游ゴシック" w:hint="eastAsia"/>
          <w:sz w:val="32"/>
        </w:rPr>
        <w:t>（</w:t>
      </w:r>
      <w:r w:rsidR="009D2C5F">
        <w:rPr>
          <w:rFonts w:ascii="游ゴシック" w:eastAsia="游ゴシック" w:hAnsi="游ゴシック" w:hint="eastAsia"/>
          <w:sz w:val="32"/>
        </w:rPr>
        <w:t>２</w:t>
      </w:r>
      <w:r w:rsidR="007B73EE">
        <w:rPr>
          <w:rFonts w:ascii="游ゴシック" w:eastAsia="游ゴシック" w:hAnsi="游ゴシック" w:hint="eastAsia"/>
          <w:sz w:val="32"/>
        </w:rPr>
        <w:t>５</w:t>
      </w:r>
      <w:r w:rsidR="0095583F" w:rsidRPr="0095583F">
        <w:rPr>
          <w:rFonts w:ascii="游ゴシック" w:eastAsia="游ゴシック" w:hAnsi="游ゴシック" w:hint="eastAsia"/>
          <w:sz w:val="32"/>
        </w:rPr>
        <w:t>時間）</w:t>
      </w:r>
    </w:p>
    <w:p w:rsidR="00C50978" w:rsidRDefault="00C50978" w:rsidP="00C50978">
      <w:pPr>
        <w:rPr>
          <w:rFonts w:ascii="游ゴシック" w:eastAsia="游ゴシック" w:hAnsi="游ゴシック"/>
          <w:sz w:val="32"/>
        </w:rPr>
      </w:pPr>
    </w:p>
    <w:tbl>
      <w:tblPr>
        <w:tblStyle w:val="a3"/>
        <w:tblpPr w:leftFromText="142" w:rightFromText="142" w:horzAnchor="margin" w:tblpY="713"/>
        <w:tblW w:w="14555" w:type="dxa"/>
        <w:tblCellMar>
          <w:left w:w="28" w:type="dxa"/>
          <w:right w:w="28" w:type="dxa"/>
        </w:tblCellMar>
        <w:tblLook w:val="04A0" w:firstRow="1" w:lastRow="0" w:firstColumn="1" w:lastColumn="0" w:noHBand="0" w:noVBand="1"/>
      </w:tblPr>
      <w:tblGrid>
        <w:gridCol w:w="597"/>
        <w:gridCol w:w="6980"/>
        <w:gridCol w:w="6978"/>
      </w:tblGrid>
      <w:tr w:rsidR="00681AF2" w:rsidTr="00681AF2">
        <w:trPr>
          <w:trHeight w:val="530"/>
        </w:trPr>
        <w:tc>
          <w:tcPr>
            <w:tcW w:w="597" w:type="dxa"/>
            <w:tcBorders>
              <w:top w:val="single" w:sz="8" w:space="0" w:color="auto"/>
              <w:left w:val="single" w:sz="4" w:space="0" w:color="auto"/>
              <w:right w:val="single" w:sz="8" w:space="0" w:color="auto"/>
            </w:tcBorders>
            <w:vAlign w:val="center"/>
          </w:tcPr>
          <w:p w:rsidR="00681AF2" w:rsidRPr="0095583F" w:rsidRDefault="00681AF2" w:rsidP="00681AF2">
            <w:pPr>
              <w:snapToGrid w:val="0"/>
              <w:jc w:val="center"/>
              <w:rPr>
                <w:rFonts w:ascii="游ゴシック" w:eastAsia="游ゴシック" w:hAnsi="游ゴシック"/>
                <w:sz w:val="24"/>
              </w:rPr>
            </w:pPr>
            <w:r w:rsidRPr="0095583F">
              <w:rPr>
                <w:rFonts w:ascii="游ゴシック" w:eastAsia="游ゴシック" w:hAnsi="游ゴシック" w:hint="eastAsia"/>
                <w:sz w:val="24"/>
              </w:rPr>
              <w:t>段階</w:t>
            </w:r>
          </w:p>
        </w:tc>
        <w:tc>
          <w:tcPr>
            <w:tcW w:w="6980" w:type="dxa"/>
            <w:tcBorders>
              <w:top w:val="single" w:sz="8" w:space="0" w:color="auto"/>
              <w:left w:val="single" w:sz="8" w:space="0" w:color="auto"/>
              <w:right w:val="single" w:sz="8" w:space="0" w:color="auto"/>
            </w:tcBorders>
            <w:vAlign w:val="center"/>
          </w:tcPr>
          <w:p w:rsidR="00681AF2" w:rsidRPr="0095583F" w:rsidRDefault="00681AF2" w:rsidP="00681AF2">
            <w:pPr>
              <w:snapToGrid w:val="0"/>
              <w:jc w:val="center"/>
              <w:rPr>
                <w:rFonts w:ascii="游ゴシック" w:eastAsia="游ゴシック" w:hAnsi="游ゴシック"/>
                <w:sz w:val="24"/>
              </w:rPr>
            </w:pPr>
            <w:r>
              <w:rPr>
                <w:rFonts w:ascii="游ゴシック" w:eastAsia="游ゴシック" w:hAnsi="游ゴシック" w:hint="eastAsia"/>
                <w:sz w:val="24"/>
              </w:rPr>
              <w:t>深める</w:t>
            </w:r>
            <w:r w:rsidRPr="0095583F">
              <w:rPr>
                <w:rFonts w:ascii="游ゴシック" w:eastAsia="游ゴシック" w:hAnsi="游ゴシック" w:hint="eastAsia"/>
                <w:sz w:val="24"/>
              </w:rPr>
              <w:t>段階</w:t>
            </w:r>
          </w:p>
        </w:tc>
        <w:tc>
          <w:tcPr>
            <w:tcW w:w="6978" w:type="dxa"/>
            <w:tcBorders>
              <w:top w:val="single" w:sz="8" w:space="0" w:color="auto"/>
              <w:left w:val="single" w:sz="8" w:space="0" w:color="auto"/>
              <w:right w:val="single" w:sz="8" w:space="0" w:color="auto"/>
            </w:tcBorders>
            <w:vAlign w:val="center"/>
          </w:tcPr>
          <w:p w:rsidR="00681AF2" w:rsidRPr="0095583F" w:rsidRDefault="00681AF2" w:rsidP="00681AF2">
            <w:pPr>
              <w:snapToGrid w:val="0"/>
              <w:jc w:val="center"/>
              <w:rPr>
                <w:rFonts w:ascii="游ゴシック" w:eastAsia="游ゴシック" w:hAnsi="游ゴシック"/>
                <w:sz w:val="24"/>
              </w:rPr>
            </w:pPr>
            <w:r>
              <w:rPr>
                <w:rFonts w:ascii="游ゴシック" w:eastAsia="游ゴシック" w:hAnsi="游ゴシック" w:hint="eastAsia"/>
                <w:sz w:val="24"/>
              </w:rPr>
              <w:t>広げる</w:t>
            </w:r>
            <w:r w:rsidRPr="0095583F">
              <w:rPr>
                <w:rFonts w:ascii="游ゴシック" w:eastAsia="游ゴシック" w:hAnsi="游ゴシック" w:hint="eastAsia"/>
                <w:sz w:val="24"/>
              </w:rPr>
              <w:t>段階</w:t>
            </w:r>
          </w:p>
        </w:tc>
      </w:tr>
      <w:tr w:rsidR="00681AF2" w:rsidTr="00681AF2">
        <w:trPr>
          <w:trHeight w:val="353"/>
        </w:trPr>
        <w:tc>
          <w:tcPr>
            <w:tcW w:w="597" w:type="dxa"/>
            <w:tcBorders>
              <w:left w:val="single" w:sz="4" w:space="0" w:color="auto"/>
              <w:right w:val="single" w:sz="8" w:space="0" w:color="auto"/>
            </w:tcBorders>
          </w:tcPr>
          <w:p w:rsidR="00681AF2" w:rsidRPr="0095583F" w:rsidRDefault="00681AF2" w:rsidP="00681AF2">
            <w:pPr>
              <w:snapToGrid w:val="0"/>
              <w:jc w:val="center"/>
              <w:rPr>
                <w:sz w:val="24"/>
              </w:rPr>
            </w:pPr>
            <w:r>
              <w:rPr>
                <w:rFonts w:hint="eastAsia"/>
                <w:sz w:val="24"/>
              </w:rPr>
              <w:t>配時</w:t>
            </w:r>
          </w:p>
        </w:tc>
        <w:tc>
          <w:tcPr>
            <w:tcW w:w="6980" w:type="dxa"/>
            <w:tcBorders>
              <w:left w:val="single" w:sz="8" w:space="0" w:color="auto"/>
              <w:right w:val="single" w:sz="8" w:space="0" w:color="auto"/>
            </w:tcBorders>
          </w:tcPr>
          <w:p w:rsidR="00681AF2" w:rsidRPr="0095583F" w:rsidRDefault="00681AF2" w:rsidP="00681AF2">
            <w:pPr>
              <w:snapToGrid w:val="0"/>
              <w:jc w:val="center"/>
              <w:rPr>
                <w:sz w:val="24"/>
              </w:rPr>
            </w:pPr>
            <w:r>
              <w:rPr>
                <w:rFonts w:hint="eastAsia"/>
                <w:sz w:val="24"/>
              </w:rPr>
              <w:t>６</w:t>
            </w:r>
          </w:p>
        </w:tc>
        <w:tc>
          <w:tcPr>
            <w:tcW w:w="6978" w:type="dxa"/>
            <w:tcBorders>
              <w:left w:val="single" w:sz="8" w:space="0" w:color="auto"/>
              <w:right w:val="single" w:sz="8" w:space="0" w:color="auto"/>
            </w:tcBorders>
          </w:tcPr>
          <w:p w:rsidR="00681AF2" w:rsidRPr="0095583F" w:rsidRDefault="00681AF2" w:rsidP="00681AF2">
            <w:pPr>
              <w:snapToGrid w:val="0"/>
              <w:jc w:val="center"/>
              <w:rPr>
                <w:sz w:val="24"/>
              </w:rPr>
            </w:pPr>
            <w:r>
              <w:rPr>
                <w:rFonts w:hint="eastAsia"/>
                <w:sz w:val="24"/>
              </w:rPr>
              <w:t>５</w:t>
            </w:r>
          </w:p>
        </w:tc>
      </w:tr>
      <w:tr w:rsidR="00681AF2" w:rsidTr="00681AF2">
        <w:trPr>
          <w:trHeight w:val="7843"/>
        </w:trPr>
        <w:tc>
          <w:tcPr>
            <w:tcW w:w="597" w:type="dxa"/>
            <w:tcBorders>
              <w:left w:val="single" w:sz="4" w:space="0" w:color="auto"/>
              <w:bottom w:val="single" w:sz="8" w:space="0" w:color="auto"/>
              <w:right w:val="single" w:sz="8" w:space="0" w:color="auto"/>
            </w:tcBorders>
            <w:vAlign w:val="center"/>
          </w:tcPr>
          <w:p w:rsidR="00681AF2" w:rsidRDefault="00681AF2" w:rsidP="00681AF2">
            <w:pPr>
              <w:snapToGrid w:val="0"/>
              <w:jc w:val="center"/>
              <w:rPr>
                <w:sz w:val="24"/>
              </w:rPr>
            </w:pPr>
            <w:r>
              <w:rPr>
                <w:rFonts w:hint="eastAsia"/>
                <w:sz w:val="24"/>
              </w:rPr>
              <w:t>学</w:t>
            </w:r>
          </w:p>
          <w:p w:rsidR="00681AF2" w:rsidRDefault="00681AF2" w:rsidP="00681AF2">
            <w:pPr>
              <w:snapToGrid w:val="0"/>
              <w:jc w:val="center"/>
              <w:rPr>
                <w:sz w:val="24"/>
              </w:rPr>
            </w:pPr>
          </w:p>
          <w:p w:rsidR="00681AF2" w:rsidRDefault="00681AF2" w:rsidP="00681AF2">
            <w:pPr>
              <w:snapToGrid w:val="0"/>
              <w:jc w:val="center"/>
              <w:rPr>
                <w:sz w:val="24"/>
              </w:rPr>
            </w:pPr>
          </w:p>
          <w:p w:rsidR="00681AF2" w:rsidRDefault="00681AF2" w:rsidP="00681AF2">
            <w:pPr>
              <w:snapToGrid w:val="0"/>
              <w:jc w:val="center"/>
              <w:rPr>
                <w:sz w:val="24"/>
              </w:rPr>
            </w:pPr>
            <w:r>
              <w:rPr>
                <w:rFonts w:hint="eastAsia"/>
                <w:sz w:val="24"/>
              </w:rPr>
              <w:t>習</w:t>
            </w:r>
          </w:p>
          <w:p w:rsidR="00681AF2" w:rsidRDefault="00681AF2" w:rsidP="00681AF2">
            <w:pPr>
              <w:snapToGrid w:val="0"/>
              <w:jc w:val="center"/>
              <w:rPr>
                <w:sz w:val="24"/>
              </w:rPr>
            </w:pPr>
          </w:p>
          <w:p w:rsidR="00681AF2" w:rsidRDefault="00681AF2" w:rsidP="00681AF2">
            <w:pPr>
              <w:snapToGrid w:val="0"/>
              <w:jc w:val="center"/>
              <w:rPr>
                <w:sz w:val="24"/>
              </w:rPr>
            </w:pPr>
          </w:p>
          <w:p w:rsidR="00681AF2" w:rsidRDefault="00681AF2" w:rsidP="00681AF2">
            <w:pPr>
              <w:snapToGrid w:val="0"/>
              <w:jc w:val="center"/>
              <w:rPr>
                <w:sz w:val="24"/>
              </w:rPr>
            </w:pPr>
            <w:r>
              <w:rPr>
                <w:rFonts w:hint="eastAsia"/>
                <w:sz w:val="24"/>
              </w:rPr>
              <w:t>活</w:t>
            </w:r>
          </w:p>
          <w:p w:rsidR="00681AF2" w:rsidRDefault="00681AF2" w:rsidP="00681AF2">
            <w:pPr>
              <w:snapToGrid w:val="0"/>
              <w:jc w:val="center"/>
              <w:rPr>
                <w:sz w:val="24"/>
              </w:rPr>
            </w:pPr>
          </w:p>
          <w:p w:rsidR="00681AF2" w:rsidRDefault="00681AF2" w:rsidP="00681AF2">
            <w:pPr>
              <w:snapToGrid w:val="0"/>
              <w:jc w:val="center"/>
              <w:rPr>
                <w:sz w:val="24"/>
              </w:rPr>
            </w:pPr>
          </w:p>
          <w:p w:rsidR="00681AF2" w:rsidRPr="0095583F" w:rsidRDefault="00681AF2" w:rsidP="00681AF2">
            <w:pPr>
              <w:snapToGrid w:val="0"/>
              <w:jc w:val="center"/>
              <w:rPr>
                <w:sz w:val="24"/>
              </w:rPr>
            </w:pPr>
            <w:r>
              <w:rPr>
                <w:rFonts w:hint="eastAsia"/>
                <w:sz w:val="24"/>
              </w:rPr>
              <w:t>動</w:t>
            </w:r>
          </w:p>
        </w:tc>
        <w:tc>
          <w:tcPr>
            <w:tcW w:w="6980" w:type="dxa"/>
            <w:tcBorders>
              <w:left w:val="single" w:sz="8" w:space="0" w:color="auto"/>
              <w:bottom w:val="single" w:sz="8" w:space="0" w:color="auto"/>
              <w:right w:val="single" w:sz="8" w:space="0" w:color="auto"/>
            </w:tcBorders>
          </w:tcPr>
          <w:p w:rsidR="00681AF2" w:rsidRDefault="00681AF2" w:rsidP="00681AF2">
            <w:pPr>
              <w:snapToGrid w:val="0"/>
              <w:ind w:left="210" w:hangingChars="100" w:hanging="210"/>
            </w:pPr>
            <w:r w:rsidRPr="00681AF2">
              <w:rPr>
                <w:rFonts w:ascii="游ゴシック" w:eastAsia="游ゴシック" w:hAnsi="游ゴシック" w:hint="eastAsia"/>
                <w:b/>
              </w:rPr>
              <w:t>６　野間川や有明海の生き物のことを異学年の友達に発信するための方法を考える。</w:t>
            </w:r>
            <w:r w:rsidRPr="00A87D9E">
              <w:rPr>
                <w:rFonts w:hint="eastAsia"/>
              </w:rPr>
              <w:t xml:space="preserve">　</w:t>
            </w:r>
          </w:p>
          <w:p w:rsidR="00681AF2" w:rsidRPr="00FF444B" w:rsidRDefault="00681AF2" w:rsidP="00681AF2">
            <w:pPr>
              <w:snapToGrid w:val="0"/>
              <w:ind w:leftChars="100" w:left="210"/>
              <w:rPr>
                <w:szCs w:val="21"/>
              </w:rPr>
            </w:pPr>
            <w:r w:rsidRPr="00FF444B">
              <w:rPr>
                <w:rFonts w:hint="eastAsia"/>
                <w:szCs w:val="21"/>
              </w:rPr>
              <w:t xml:space="preserve">○　</w:t>
            </w:r>
            <w:r w:rsidR="00FF444B">
              <w:rPr>
                <w:rFonts w:hint="eastAsia"/>
                <w:szCs w:val="21"/>
              </w:rPr>
              <w:t>紹介する対象・内容・</w:t>
            </w:r>
            <w:r w:rsidRPr="00FF444B">
              <w:rPr>
                <w:rFonts w:hint="eastAsia"/>
                <w:szCs w:val="21"/>
              </w:rPr>
              <w:t>方法について話し合</w:t>
            </w:r>
            <w:r w:rsidR="00FF444B">
              <w:rPr>
                <w:rFonts w:hint="eastAsia"/>
                <w:szCs w:val="21"/>
              </w:rPr>
              <w:t>う。</w:t>
            </w:r>
          </w:p>
          <w:p w:rsidR="00681AF2" w:rsidRPr="00FF444B" w:rsidRDefault="00681AF2" w:rsidP="00681AF2">
            <w:pPr>
              <w:snapToGrid w:val="0"/>
              <w:rPr>
                <w:szCs w:val="21"/>
              </w:rPr>
            </w:pPr>
            <w:r w:rsidRPr="00FF444B">
              <w:rPr>
                <w:rFonts w:hint="eastAsia"/>
                <w:szCs w:val="21"/>
              </w:rPr>
              <w:t xml:space="preserve">　　※「調べる段階」の合同授業における紹介を基に作成する。</w:t>
            </w:r>
          </w:p>
          <w:p w:rsidR="00681AF2" w:rsidRDefault="00681AF2" w:rsidP="00681AF2">
            <w:pPr>
              <w:snapToGrid w:val="0"/>
              <w:rPr>
                <w:szCs w:val="21"/>
              </w:rPr>
            </w:pPr>
            <w:r w:rsidRPr="00FF444B">
              <w:rPr>
                <w:rFonts w:hint="eastAsia"/>
                <w:szCs w:val="21"/>
              </w:rPr>
              <w:t xml:space="preserve">　・</w:t>
            </w:r>
            <w:r w:rsidR="00FF444B">
              <w:rPr>
                <w:rFonts w:hint="eastAsia"/>
                <w:szCs w:val="21"/>
              </w:rPr>
              <w:t>見つけた生き物を写真や絵で伝えてみよう。</w:t>
            </w:r>
          </w:p>
          <w:p w:rsidR="00FF444B" w:rsidRDefault="00FF444B" w:rsidP="00EA2F25">
            <w:pPr>
              <w:snapToGrid w:val="0"/>
              <w:ind w:left="420" w:hangingChars="200" w:hanging="420"/>
              <w:rPr>
                <w:szCs w:val="21"/>
              </w:rPr>
            </w:pPr>
            <w:r>
              <w:rPr>
                <w:rFonts w:hint="eastAsia"/>
                <w:szCs w:val="21"/>
              </w:rPr>
              <w:t xml:space="preserve">　・それぞれの教室に行って、食べ物や特徴をまとめたカードを見せながら伝えよう。</w:t>
            </w:r>
          </w:p>
          <w:p w:rsidR="00FF444B" w:rsidRPr="00FF444B" w:rsidRDefault="00FF444B" w:rsidP="00EA2F25">
            <w:pPr>
              <w:snapToGrid w:val="0"/>
              <w:ind w:left="420" w:hangingChars="200" w:hanging="420"/>
              <w:rPr>
                <w:szCs w:val="21"/>
              </w:rPr>
            </w:pPr>
            <w:r>
              <w:rPr>
                <w:rFonts w:hint="eastAsia"/>
                <w:szCs w:val="21"/>
              </w:rPr>
              <w:t xml:space="preserve">　・生き物が住んでいるところなど、クイズを入れても面白いかもしれないね。</w:t>
            </w:r>
          </w:p>
          <w:p w:rsidR="00681AF2" w:rsidRDefault="00681AF2" w:rsidP="00681AF2">
            <w:pPr>
              <w:snapToGrid w:val="0"/>
              <w:ind w:left="420" w:hangingChars="200" w:hanging="420"/>
              <w:rPr>
                <w:rFonts w:ascii="游ゴシック" w:eastAsia="游ゴシック" w:hAnsi="游ゴシック"/>
                <w:b/>
              </w:rPr>
            </w:pPr>
            <w:r w:rsidRPr="00FF444B">
              <w:rPr>
                <w:rFonts w:ascii="游ゴシック" w:eastAsia="游ゴシック" w:hAnsi="游ゴシック" w:hint="eastAsia"/>
                <w:b/>
                <w:szCs w:val="21"/>
              </w:rPr>
              <w:t>７　話し合って決めた方</w:t>
            </w:r>
            <w:r w:rsidRPr="00681AF2">
              <w:rPr>
                <w:rFonts w:ascii="游ゴシック" w:eastAsia="游ゴシック" w:hAnsi="游ゴシック" w:hint="eastAsia"/>
                <w:b/>
              </w:rPr>
              <w:t>法にしたがって、発信の準備をする。</w:t>
            </w:r>
          </w:p>
          <w:p w:rsidR="00FF444B" w:rsidRPr="00FF444B" w:rsidRDefault="00FF444B" w:rsidP="00FF444B">
            <w:pPr>
              <w:snapToGrid w:val="0"/>
              <w:ind w:leftChars="100" w:left="420" w:hangingChars="100" w:hanging="210"/>
              <w:rPr>
                <w:szCs w:val="21"/>
              </w:rPr>
            </w:pPr>
            <w:r w:rsidRPr="00FF444B">
              <w:rPr>
                <w:rFonts w:hint="eastAsia"/>
                <w:szCs w:val="21"/>
              </w:rPr>
              <w:t xml:space="preserve">○　</w:t>
            </w:r>
            <w:r>
              <w:rPr>
                <w:rFonts w:hint="eastAsia"/>
                <w:szCs w:val="21"/>
              </w:rPr>
              <w:t>担当グループに分かれて、模造紙やカードにまとめたり、紹介原稿を作ったりする。</w:t>
            </w:r>
          </w:p>
          <w:p w:rsidR="00FF444B" w:rsidRDefault="00FF444B" w:rsidP="00FF444B">
            <w:pPr>
              <w:snapToGrid w:val="0"/>
              <w:ind w:left="420" w:hangingChars="200" w:hanging="420"/>
              <w:rPr>
                <w:rFonts w:asciiTheme="minorEastAsia" w:hAnsiTheme="minorEastAsia"/>
              </w:rPr>
            </w:pPr>
            <w:r>
              <w:rPr>
                <w:rFonts w:ascii="游ゴシック" w:eastAsia="游ゴシック" w:hAnsi="游ゴシック" w:hint="eastAsia"/>
                <w:b/>
              </w:rPr>
              <w:t xml:space="preserve">　　</w:t>
            </w:r>
            <w:r>
              <w:rPr>
                <w:rFonts w:asciiTheme="minorEastAsia" w:hAnsiTheme="minorEastAsia" w:hint="eastAsia"/>
              </w:rPr>
              <w:t>【アメンボ】</w:t>
            </w:r>
          </w:p>
          <w:p w:rsidR="00FF444B" w:rsidRDefault="00FF444B" w:rsidP="00FF444B">
            <w:pPr>
              <w:snapToGrid w:val="0"/>
              <w:ind w:left="420" w:hangingChars="200" w:hanging="420"/>
              <w:rPr>
                <w:rFonts w:asciiTheme="minorEastAsia" w:hAnsiTheme="minorEastAsia"/>
              </w:rPr>
            </w:pPr>
            <w:r>
              <w:rPr>
                <w:rFonts w:asciiTheme="minorEastAsia" w:hAnsiTheme="minorEastAsia" w:hint="eastAsia"/>
              </w:rPr>
              <w:t xml:space="preserve">　　(名前の由来)　食べ物の飴のにおいがするからアメンボになった。</w:t>
            </w:r>
          </w:p>
          <w:p w:rsidR="00FF444B" w:rsidRDefault="00FF444B" w:rsidP="00FF444B">
            <w:pPr>
              <w:snapToGrid w:val="0"/>
              <w:ind w:left="420" w:hangingChars="200" w:hanging="420"/>
              <w:rPr>
                <w:rFonts w:asciiTheme="minorEastAsia" w:hAnsiTheme="minorEastAsia"/>
              </w:rPr>
            </w:pPr>
            <w:r>
              <w:rPr>
                <w:rFonts w:asciiTheme="minorEastAsia" w:hAnsiTheme="minorEastAsia" w:hint="eastAsia"/>
              </w:rPr>
              <w:t xml:space="preserve">　　(色)　黒や茶色、ときどき赤色もいる。</w:t>
            </w:r>
          </w:p>
          <w:p w:rsidR="00FF444B" w:rsidRDefault="00FF444B" w:rsidP="00FF444B">
            <w:pPr>
              <w:snapToGrid w:val="0"/>
              <w:ind w:left="420" w:hangingChars="200" w:hanging="420"/>
              <w:rPr>
                <w:rFonts w:asciiTheme="minorEastAsia" w:hAnsiTheme="minorEastAsia"/>
              </w:rPr>
            </w:pPr>
            <w:r>
              <w:rPr>
                <w:rFonts w:asciiTheme="minorEastAsia" w:hAnsiTheme="minorEastAsia" w:hint="eastAsia"/>
              </w:rPr>
              <w:t xml:space="preserve">　　(食べ物)　ユスカリや小さい虫を食べる。</w:t>
            </w:r>
          </w:p>
          <w:p w:rsidR="00FF444B" w:rsidRDefault="00FF444B" w:rsidP="00FF444B">
            <w:pPr>
              <w:snapToGrid w:val="0"/>
              <w:ind w:left="420" w:hangingChars="200" w:hanging="420"/>
              <w:rPr>
                <w:rFonts w:asciiTheme="minorEastAsia" w:hAnsiTheme="minorEastAsia"/>
              </w:rPr>
            </w:pPr>
            <w:r>
              <w:rPr>
                <w:rFonts w:asciiTheme="minorEastAsia" w:hAnsiTheme="minorEastAsia" w:hint="eastAsia"/>
              </w:rPr>
              <w:t xml:space="preserve">　　【サワガニ】</w:t>
            </w:r>
          </w:p>
          <w:p w:rsidR="00FF444B" w:rsidRDefault="00FF444B" w:rsidP="00FF444B">
            <w:pPr>
              <w:snapToGrid w:val="0"/>
              <w:ind w:left="420" w:hangingChars="200" w:hanging="420"/>
              <w:rPr>
                <w:rFonts w:asciiTheme="minorEastAsia" w:hAnsiTheme="minorEastAsia"/>
              </w:rPr>
            </w:pPr>
            <w:r>
              <w:rPr>
                <w:rFonts w:asciiTheme="minorEastAsia" w:hAnsiTheme="minorEastAsia" w:hint="eastAsia"/>
              </w:rPr>
              <w:t xml:space="preserve">　　(生まれ方)　親と同じ形のまま生まれてくる。</w:t>
            </w:r>
          </w:p>
          <w:p w:rsidR="00FF444B" w:rsidRDefault="00FF444B" w:rsidP="00FF444B">
            <w:pPr>
              <w:snapToGrid w:val="0"/>
              <w:ind w:left="420" w:hangingChars="200" w:hanging="420"/>
              <w:rPr>
                <w:rFonts w:asciiTheme="minorEastAsia" w:hAnsiTheme="minorEastAsia"/>
              </w:rPr>
            </w:pPr>
            <w:r>
              <w:rPr>
                <w:rFonts w:asciiTheme="minorEastAsia" w:hAnsiTheme="minorEastAsia" w:hint="eastAsia"/>
              </w:rPr>
              <w:t xml:space="preserve">　　(すみか)　一生、水のきれいな谷川に住んでいる。</w:t>
            </w:r>
          </w:p>
          <w:p w:rsidR="00FF444B" w:rsidRDefault="00FF444B" w:rsidP="00FF444B">
            <w:pPr>
              <w:snapToGrid w:val="0"/>
              <w:ind w:left="420" w:hangingChars="200" w:hanging="42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【タカハヤ】</w:t>
            </w:r>
          </w:p>
          <w:p w:rsidR="00FF444B" w:rsidRDefault="00FF444B" w:rsidP="00FF444B">
            <w:pPr>
              <w:snapToGrid w:val="0"/>
              <w:ind w:left="420" w:hangingChars="200" w:hanging="420"/>
              <w:rPr>
                <w:rFonts w:asciiTheme="minorEastAsia" w:hAnsiTheme="minorEastAsia"/>
              </w:rPr>
            </w:pPr>
            <w:r>
              <w:rPr>
                <w:rFonts w:asciiTheme="minorEastAsia" w:hAnsiTheme="minorEastAsia" w:hint="eastAsia"/>
              </w:rPr>
              <w:t xml:space="preserve">　　(食べ物)　こけや小さい昆虫を食べる。</w:t>
            </w:r>
          </w:p>
          <w:p w:rsidR="00FF444B" w:rsidRPr="00FF444B" w:rsidRDefault="00FF444B" w:rsidP="00FF444B">
            <w:pPr>
              <w:snapToGrid w:val="0"/>
              <w:ind w:left="420" w:hangingChars="200" w:hanging="420"/>
              <w:rPr>
                <w:rFonts w:asciiTheme="minorEastAsia" w:hAnsiTheme="minorEastAsia"/>
              </w:rPr>
            </w:pPr>
            <w:r>
              <w:rPr>
                <w:rFonts w:asciiTheme="minorEastAsia" w:hAnsiTheme="minorEastAsia" w:hint="eastAsia"/>
              </w:rPr>
              <w:t xml:space="preserve">　　(体)　目の近くにある小さいひげのようなも</w:t>
            </w:r>
            <w:r w:rsidR="00B5332A">
              <w:rPr>
                <w:rFonts w:asciiTheme="minorEastAsia" w:hAnsiTheme="minorEastAsia" w:hint="eastAsia"/>
              </w:rPr>
              <w:t>の</w:t>
            </w:r>
            <w:r>
              <w:rPr>
                <w:rFonts w:asciiTheme="minorEastAsia" w:hAnsiTheme="minorEastAsia" w:hint="eastAsia"/>
              </w:rPr>
              <w:t>で音を聞いている。</w:t>
            </w:r>
          </w:p>
        </w:tc>
        <w:tc>
          <w:tcPr>
            <w:tcW w:w="6978" w:type="dxa"/>
            <w:tcBorders>
              <w:left w:val="single" w:sz="8" w:space="0" w:color="auto"/>
              <w:bottom w:val="single" w:sz="8" w:space="0" w:color="auto"/>
              <w:right w:val="single" w:sz="8" w:space="0" w:color="auto"/>
            </w:tcBorders>
          </w:tcPr>
          <w:p w:rsidR="00681AF2" w:rsidRPr="00681AF2" w:rsidRDefault="00681AF2" w:rsidP="00681AF2">
            <w:pPr>
              <w:spacing w:line="260" w:lineRule="exact"/>
              <w:ind w:left="210" w:hangingChars="100" w:hanging="210"/>
              <w:rPr>
                <w:rFonts w:ascii="游ゴシック" w:eastAsia="游ゴシック" w:hAnsi="游ゴシック"/>
                <w:b/>
              </w:rPr>
            </w:pPr>
            <w:r w:rsidRPr="00681AF2">
              <w:rPr>
                <w:rFonts w:ascii="游ゴシック" w:eastAsia="游ゴシック" w:hAnsi="游ゴシック" w:hint="eastAsia"/>
                <w:b/>
              </w:rPr>
              <w:t>８　四校で調べた川や海の生き物のことについて発信する。</w:t>
            </w:r>
          </w:p>
          <w:p w:rsidR="00681AF2" w:rsidRDefault="00681AF2" w:rsidP="00681AF2">
            <w:pPr>
              <w:snapToGrid w:val="0"/>
              <w:ind w:firstLineChars="100" w:firstLine="210"/>
            </w:pPr>
            <w:r w:rsidRPr="000D53F5">
              <w:rPr>
                <w:rFonts w:hint="eastAsia"/>
              </w:rPr>
              <w:t>○</w:t>
            </w:r>
            <w:r>
              <w:rPr>
                <w:rFonts w:hint="eastAsia"/>
              </w:rPr>
              <w:t xml:space="preserve">　校内や地域に呼びかける。</w:t>
            </w:r>
          </w:p>
          <w:p w:rsidR="00681AF2" w:rsidRDefault="00681AF2" w:rsidP="00681AF2">
            <w:pPr>
              <w:snapToGrid w:val="0"/>
            </w:pPr>
            <w:r>
              <w:rPr>
                <w:rFonts w:hint="eastAsia"/>
              </w:rPr>
              <w:t xml:space="preserve">　※ 校内掲示や公民館等への訪問で発信することが考えられる。</w:t>
            </w:r>
          </w:p>
          <w:p w:rsidR="00681AF2" w:rsidRDefault="00681AF2" w:rsidP="00EA2F25">
            <w:pPr>
              <w:snapToGrid w:val="0"/>
              <w:ind w:left="420" w:hangingChars="200" w:hanging="420"/>
            </w:pPr>
            <w:r>
              <w:rPr>
                <w:rFonts w:hint="eastAsia"/>
              </w:rPr>
              <w:t xml:space="preserve">　</w:t>
            </w:r>
            <w:r w:rsidR="00EA2F25">
              <w:rPr>
                <w:rFonts w:hint="eastAsia"/>
              </w:rPr>
              <w:t>・他の学年の友達にも生き物のことを伝えることができたから、他にもたくさんの人に知ってもらいたいね。</w:t>
            </w:r>
          </w:p>
          <w:p w:rsidR="00EA2F25" w:rsidRDefault="00EA2F25" w:rsidP="00EA2F25">
            <w:pPr>
              <w:snapToGrid w:val="0"/>
              <w:ind w:left="420" w:hangingChars="200" w:hanging="420"/>
            </w:pPr>
          </w:p>
          <w:p w:rsidR="00681AF2" w:rsidRDefault="00681AF2" w:rsidP="00681AF2">
            <w:pPr>
              <w:snapToGrid w:val="0"/>
              <w:ind w:firstLineChars="100" w:firstLine="240"/>
            </w:pPr>
            <w:r w:rsidRPr="00A87D9E">
              <w:rPr>
                <w:noProof/>
                <w:sz w:val="24"/>
              </w:rPr>
              <mc:AlternateContent>
                <mc:Choice Requires="wps">
                  <w:drawing>
                    <wp:anchor distT="45720" distB="45720" distL="114300" distR="114300" simplePos="0" relativeHeight="251717632" behindDoc="0" locked="0" layoutInCell="1" allowOverlap="1" wp14:anchorId="4CAE7CE6" wp14:editId="5CFA70F3">
                      <wp:simplePos x="0" y="0"/>
                      <wp:positionH relativeFrom="column">
                        <wp:posOffset>41275</wp:posOffset>
                      </wp:positionH>
                      <wp:positionV relativeFrom="paragraph">
                        <wp:posOffset>57785</wp:posOffset>
                      </wp:positionV>
                      <wp:extent cx="4263390" cy="1866900"/>
                      <wp:effectExtent l="0" t="0" r="2286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1866900"/>
                              </a:xfrm>
                              <a:prstGeom prst="rect">
                                <a:avLst/>
                              </a:prstGeom>
                              <a:solidFill>
                                <a:srgbClr val="FFFFFF"/>
                              </a:solidFill>
                              <a:ln w="9525">
                                <a:solidFill>
                                  <a:srgbClr val="000000"/>
                                </a:solidFill>
                                <a:miter lim="800000"/>
                                <a:headEnd/>
                                <a:tailEnd/>
                              </a:ln>
                            </wps:spPr>
                            <wps:txbx>
                              <w:txbxContent>
                                <w:p w:rsidR="00CB299F" w:rsidRPr="00D30997" w:rsidRDefault="00CB299F" w:rsidP="00681AF2">
                                  <w:pPr>
                                    <w:snapToGrid w:val="0"/>
                                    <w:rPr>
                                      <w:rFonts w:ascii="游ゴシック" w:eastAsia="游ゴシック" w:hAnsi="游ゴシック"/>
                                      <w:b/>
                                    </w:rPr>
                                  </w:pPr>
                                  <w:r w:rsidRPr="00D30997">
                                    <w:rPr>
                                      <w:rFonts w:ascii="游ゴシック" w:eastAsia="游ゴシック" w:hAnsi="游ゴシック" w:hint="eastAsia"/>
                                      <w:b/>
                                    </w:rPr>
                                    <w:t>【</w:t>
                                  </w:r>
                                  <w:r>
                                    <w:rPr>
                                      <w:rFonts w:ascii="游ゴシック" w:eastAsia="游ゴシック" w:hAnsi="游ゴシック" w:hint="eastAsia"/>
                                      <w:b/>
                                    </w:rPr>
                                    <w:t>四</w:t>
                                  </w:r>
                                  <w:r w:rsidRPr="00D30997">
                                    <w:rPr>
                                      <w:rFonts w:ascii="游ゴシック" w:eastAsia="游ゴシック" w:hAnsi="游ゴシック" w:hint="eastAsia"/>
                                      <w:b/>
                                    </w:rPr>
                                    <w:t>校合同】</w:t>
                                  </w:r>
                                </w:p>
                                <w:p w:rsidR="00CB299F" w:rsidRDefault="00CB299F" w:rsidP="00681AF2">
                                  <w:pPr>
                                    <w:snapToGrid w:val="0"/>
                                    <w:ind w:left="210" w:hangingChars="100" w:hanging="210"/>
                                    <w:rPr>
                                      <w:rFonts w:ascii="游ゴシック" w:eastAsia="游ゴシック" w:hAnsi="游ゴシック"/>
                                      <w:b/>
                                    </w:rPr>
                                  </w:pPr>
                                  <w:r>
                                    <w:rPr>
                                      <w:rFonts w:ascii="游ゴシック" w:eastAsia="游ゴシック" w:hAnsi="游ゴシック" w:hint="eastAsia"/>
                                      <w:b/>
                                    </w:rPr>
                                    <w:t>９</w:t>
                                  </w:r>
                                  <w:r w:rsidRPr="00D30997">
                                    <w:rPr>
                                      <w:rFonts w:ascii="游ゴシック" w:eastAsia="游ゴシック" w:hAnsi="游ゴシック" w:hint="eastAsia"/>
                                      <w:b/>
                                    </w:rPr>
                                    <w:t xml:space="preserve">　</w:t>
                                  </w:r>
                                  <w:r>
                                    <w:rPr>
                                      <w:rFonts w:ascii="游ゴシック" w:eastAsia="游ゴシック" w:hAnsi="游ゴシック" w:hint="eastAsia"/>
                                      <w:b/>
                                    </w:rPr>
                                    <w:t>地域等に発信したこと（対象・方法・内容）について交流する。</w:t>
                                  </w:r>
                                </w:p>
                                <w:p w:rsidR="00CB299F" w:rsidRDefault="00CB299F" w:rsidP="00681AF2">
                                  <w:pPr>
                                    <w:snapToGrid w:val="0"/>
                                    <w:ind w:left="420" w:hangingChars="200" w:hanging="420"/>
                                    <w:rPr>
                                      <w:rFonts w:eastAsiaTheme="minorHAnsi"/>
                                    </w:rPr>
                                  </w:pPr>
                                  <w:r>
                                    <w:rPr>
                                      <w:rFonts w:ascii="游ゴシック" w:eastAsia="游ゴシック" w:hAnsi="游ゴシック" w:hint="eastAsia"/>
                                      <w:b/>
                                    </w:rPr>
                                    <w:t xml:space="preserve">　</w:t>
                                  </w:r>
                                  <w:r>
                                    <w:rPr>
                                      <w:rFonts w:eastAsiaTheme="minorHAnsi" w:hint="eastAsia"/>
                                    </w:rPr>
                                    <w:t>・他の地域にも私たちが調べた野間川の生き物を紹介してもらえたね。私たちも野間川だけでなく、他の学校の近くの川や海の生き物を伝えることができたね。</w:t>
                                  </w:r>
                                </w:p>
                                <w:p w:rsidR="00CB299F" w:rsidRPr="00F52388" w:rsidRDefault="00CB299F" w:rsidP="00681AF2">
                                  <w:pPr>
                                    <w:snapToGrid w:val="0"/>
                                    <w:ind w:left="420" w:hangingChars="200" w:hanging="420"/>
                                    <w:rPr>
                                      <w:rFonts w:eastAsiaTheme="minorHAnsi"/>
                                    </w:rPr>
                                  </w:pPr>
                                  <w:r>
                                    <w:rPr>
                                      <w:rFonts w:eastAsiaTheme="minorHAnsi" w:hint="eastAsia"/>
                                    </w:rPr>
                                    <w:t xml:space="preserve">　・こんなに珍しい生き物がわたしたちの大牟田には住んでいるのだから、私たちが大人になってもこの生き物が住めるようにしていきたいね。</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E7CE6" id="テキスト ボックス 3" o:spid="_x0000_s1029" type="#_x0000_t202" style="position:absolute;left:0;text-align:left;margin-left:3.25pt;margin-top:4.55pt;width:335.7pt;height:147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">
                      <v:textbox inset="1mm,1mm,1mm,1mm">
                        <w:txbxContent>
                          <w:p w:rsidR="00CB299F" w:rsidRPr="00D30997" w:rsidRDefault="00CB299F" w:rsidP="00681AF2">
                            <w:pPr>
                              <w:snapToGrid w:val="0"/>
                              <w:rPr>
                                <w:rFonts w:ascii="游ゴシック" w:eastAsia="游ゴシック" w:hAnsi="游ゴシック"/>
                                <w:b/>
                              </w:rPr>
                            </w:pPr>
                            <w:r w:rsidRPr="00D30997">
                              <w:rPr>
                                <w:rFonts w:ascii="游ゴシック" w:eastAsia="游ゴシック" w:hAnsi="游ゴシック" w:hint="eastAsia"/>
                                <w:b/>
                              </w:rPr>
                              <w:t>【</w:t>
                            </w:r>
                            <w:r>
                              <w:rPr>
                                <w:rFonts w:ascii="游ゴシック" w:eastAsia="游ゴシック" w:hAnsi="游ゴシック" w:hint="eastAsia"/>
                                <w:b/>
                              </w:rPr>
                              <w:t>四</w:t>
                            </w:r>
                            <w:r w:rsidRPr="00D30997">
                              <w:rPr>
                                <w:rFonts w:ascii="游ゴシック" w:eastAsia="游ゴシック" w:hAnsi="游ゴシック" w:hint="eastAsia"/>
                                <w:b/>
                              </w:rPr>
                              <w:t>校合同】</w:t>
                            </w:r>
                          </w:p>
                          <w:p w:rsidR="00CB299F" w:rsidRDefault="00CB299F" w:rsidP="00681AF2">
                            <w:pPr>
                              <w:snapToGrid w:val="0"/>
                              <w:ind w:left="210" w:hangingChars="100" w:hanging="210"/>
                              <w:rPr>
                                <w:rFonts w:ascii="游ゴシック" w:eastAsia="游ゴシック" w:hAnsi="游ゴシック"/>
                                <w:b/>
                              </w:rPr>
                            </w:pPr>
                            <w:r>
                              <w:rPr>
                                <w:rFonts w:ascii="游ゴシック" w:eastAsia="游ゴシック" w:hAnsi="游ゴシック" w:hint="eastAsia"/>
                                <w:b/>
                              </w:rPr>
                              <w:t>９</w:t>
                            </w:r>
                            <w:r w:rsidRPr="00D30997">
                              <w:rPr>
                                <w:rFonts w:ascii="游ゴシック" w:eastAsia="游ゴシック" w:hAnsi="游ゴシック" w:hint="eastAsia"/>
                                <w:b/>
                              </w:rPr>
                              <w:t xml:space="preserve">　</w:t>
                            </w:r>
                            <w:r>
                              <w:rPr>
                                <w:rFonts w:ascii="游ゴシック" w:eastAsia="游ゴシック" w:hAnsi="游ゴシック" w:hint="eastAsia"/>
                                <w:b/>
                              </w:rPr>
                              <w:t>地域等に発信したこと（対象・方法・内容）について交流する。</w:t>
                            </w:r>
                          </w:p>
                          <w:p w:rsidR="00CB299F" w:rsidRDefault="00CB299F" w:rsidP="00681AF2">
                            <w:pPr>
                              <w:snapToGrid w:val="0"/>
                              <w:ind w:left="420" w:hangingChars="200" w:hanging="420"/>
                              <w:rPr>
                                <w:rFonts w:eastAsiaTheme="minorHAnsi"/>
                              </w:rPr>
                            </w:pPr>
                            <w:r>
                              <w:rPr>
                                <w:rFonts w:ascii="游ゴシック" w:eastAsia="游ゴシック" w:hAnsi="游ゴシック" w:hint="eastAsia"/>
                                <w:b/>
                              </w:rPr>
                              <w:t xml:space="preserve">　</w:t>
                            </w:r>
                            <w:r>
                              <w:rPr>
                                <w:rFonts w:eastAsiaTheme="minorHAnsi" w:hint="eastAsia"/>
                              </w:rPr>
                              <w:t>・他の地域にも私たちが調べた野間川の生き物を紹介してもらえたね。私たちも野間川だけでなく、他の学校の近くの川や海の生き物を伝えることができたね。</w:t>
                            </w:r>
                          </w:p>
                          <w:p w:rsidR="00CB299F" w:rsidRPr="00F52388" w:rsidRDefault="00CB299F" w:rsidP="00681AF2">
                            <w:pPr>
                              <w:snapToGrid w:val="0"/>
                              <w:ind w:left="420" w:hangingChars="200" w:hanging="420"/>
                              <w:rPr>
                                <w:rFonts w:eastAsiaTheme="minorHAnsi"/>
                              </w:rPr>
                            </w:pPr>
                            <w:r>
                              <w:rPr>
                                <w:rFonts w:eastAsiaTheme="minorHAnsi" w:hint="eastAsia"/>
                              </w:rPr>
                              <w:t xml:space="preserve">　・こんなに珍しい生き物がわたしたちの大牟田には住んでいるのだから、私たちが大人になってもこの生き物が住めるようにしていきたいね。</w:t>
                            </w:r>
                          </w:p>
                        </w:txbxContent>
                      </v:textbox>
                    </v:shape>
                  </w:pict>
                </mc:Fallback>
              </mc:AlternateContent>
            </w:r>
          </w:p>
          <w:p w:rsidR="00681AF2" w:rsidRDefault="00681AF2" w:rsidP="00681AF2">
            <w:pPr>
              <w:snapToGrid w:val="0"/>
              <w:ind w:firstLineChars="100" w:firstLine="210"/>
            </w:pPr>
          </w:p>
          <w:p w:rsidR="00681AF2" w:rsidRDefault="00681AF2" w:rsidP="00681AF2">
            <w:pPr>
              <w:snapToGrid w:val="0"/>
              <w:ind w:firstLineChars="100" w:firstLine="210"/>
            </w:pPr>
          </w:p>
          <w:p w:rsidR="00681AF2" w:rsidRDefault="00681AF2" w:rsidP="00681AF2">
            <w:pPr>
              <w:snapToGrid w:val="0"/>
              <w:ind w:firstLineChars="100" w:firstLine="210"/>
            </w:pPr>
          </w:p>
          <w:p w:rsidR="00681AF2" w:rsidRDefault="00681AF2" w:rsidP="00681AF2">
            <w:pPr>
              <w:snapToGrid w:val="0"/>
              <w:ind w:firstLineChars="100" w:firstLine="210"/>
            </w:pPr>
          </w:p>
          <w:p w:rsidR="00681AF2" w:rsidRDefault="00681AF2" w:rsidP="00681AF2">
            <w:pPr>
              <w:snapToGrid w:val="0"/>
              <w:ind w:firstLineChars="100" w:firstLine="210"/>
            </w:pPr>
          </w:p>
          <w:p w:rsidR="00681AF2" w:rsidRDefault="00681AF2" w:rsidP="00681AF2">
            <w:pPr>
              <w:snapToGrid w:val="0"/>
              <w:ind w:firstLineChars="100" w:firstLine="210"/>
            </w:pPr>
          </w:p>
          <w:p w:rsidR="00681AF2" w:rsidRDefault="00681AF2" w:rsidP="00681AF2">
            <w:pPr>
              <w:snapToGrid w:val="0"/>
              <w:ind w:firstLineChars="100" w:firstLine="210"/>
            </w:pPr>
          </w:p>
          <w:p w:rsidR="00681AF2" w:rsidRDefault="00681AF2" w:rsidP="00681AF2">
            <w:pPr>
              <w:snapToGrid w:val="0"/>
              <w:ind w:firstLineChars="100" w:firstLine="210"/>
            </w:pPr>
          </w:p>
          <w:p w:rsidR="00EA2F25" w:rsidRDefault="00EA2F25" w:rsidP="00681AF2">
            <w:pPr>
              <w:snapToGrid w:val="0"/>
              <w:ind w:firstLineChars="100" w:firstLine="210"/>
            </w:pPr>
          </w:p>
          <w:p w:rsidR="00681AF2" w:rsidRDefault="00681AF2" w:rsidP="00681AF2">
            <w:pPr>
              <w:snapToGrid w:val="0"/>
              <w:ind w:firstLineChars="100" w:firstLine="210"/>
            </w:pPr>
            <w:r>
              <w:rPr>
                <w:rFonts w:hint="eastAsia"/>
              </w:rPr>
              <w:t>○　これまでの学習を振り返り、まとめる。</w:t>
            </w:r>
          </w:p>
          <w:p w:rsidR="00681AF2" w:rsidRDefault="00681AF2" w:rsidP="00681AF2">
            <w:pPr>
              <w:snapToGrid w:val="0"/>
            </w:pPr>
            <w:r>
              <w:rPr>
                <w:rFonts w:hint="eastAsia"/>
              </w:rPr>
              <w:t xml:space="preserve">　・知らなかった生き物のことについて知れてよかった。</w:t>
            </w:r>
          </w:p>
          <w:p w:rsidR="00681AF2" w:rsidRDefault="00681AF2" w:rsidP="00681AF2">
            <w:pPr>
              <w:snapToGrid w:val="0"/>
              <w:ind w:left="420" w:hangingChars="200" w:hanging="420"/>
            </w:pPr>
            <w:r>
              <w:rPr>
                <w:rFonts w:hint="eastAsia"/>
              </w:rPr>
              <w:t xml:space="preserve">　・生き物にはそれぞれすみやすい環境があることが分かったから、その環境をこわさないようにしなければいけない。</w:t>
            </w:r>
          </w:p>
          <w:p w:rsidR="00681AF2" w:rsidRPr="000D53F5" w:rsidRDefault="00681AF2" w:rsidP="00681AF2">
            <w:pPr>
              <w:snapToGrid w:val="0"/>
              <w:ind w:left="420" w:hangingChars="200" w:hanging="420"/>
            </w:pPr>
            <w:r>
              <w:rPr>
                <w:rFonts w:hint="eastAsia"/>
              </w:rPr>
              <w:t xml:space="preserve">　・自分たち人間のことばかり考えていてはいけない。</w:t>
            </w:r>
          </w:p>
        </w:tc>
      </w:tr>
      <w:bookmarkEnd w:id="1"/>
    </w:tbl>
    <w:p w:rsidR="00255A1F" w:rsidRPr="009428C8" w:rsidRDefault="00255A1F" w:rsidP="00A526D9">
      <w:pPr>
        <w:rPr>
          <w:rFonts w:ascii="游ゴシック" w:eastAsia="游ゴシック" w:hAnsi="游ゴシック"/>
          <w:sz w:val="32"/>
        </w:rPr>
      </w:pPr>
    </w:p>
    <w:sectPr w:rsidR="00255A1F" w:rsidRPr="009428C8" w:rsidSect="00F528D6">
      <w:headerReference w:type="default" r:id="rId7"/>
      <w:pgSz w:w="16838" w:h="11906" w:orient="landscape"/>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2E5" w:rsidRDefault="000E72E5" w:rsidP="00F528D6">
      <w:r>
        <w:separator/>
      </w:r>
    </w:p>
  </w:endnote>
  <w:endnote w:type="continuationSeparator" w:id="0">
    <w:p w:rsidR="000E72E5" w:rsidRDefault="000E72E5" w:rsidP="00F5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2E5" w:rsidRDefault="000E72E5" w:rsidP="00F528D6">
      <w:r>
        <w:separator/>
      </w:r>
    </w:p>
  </w:footnote>
  <w:footnote w:type="continuationSeparator" w:id="0">
    <w:p w:rsidR="000E72E5" w:rsidRDefault="000E72E5" w:rsidP="00F52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99F" w:rsidRPr="00F528D6" w:rsidRDefault="00CB299F">
    <w:pPr>
      <w:pStyle w:val="a4"/>
      <w:rPr>
        <w:rFonts w:ascii="游ゴシック" w:eastAsia="游ゴシック" w:hAnsi="游ゴシック"/>
        <w:b/>
        <w:sz w:val="28"/>
      </w:rPr>
    </w:pPr>
    <w:r w:rsidRPr="00F528D6">
      <w:rPr>
        <w:rFonts w:hint="eastAsia"/>
        <w:sz w:val="22"/>
      </w:rPr>
      <w:t>大牟田市立</w:t>
    </w:r>
    <w:r>
      <w:rPr>
        <w:rFonts w:hint="eastAsia"/>
        <w:sz w:val="22"/>
      </w:rPr>
      <w:t>天の原</w:t>
    </w:r>
    <w:r w:rsidRPr="00F528D6">
      <w:rPr>
        <w:rFonts w:hint="eastAsia"/>
        <w:sz w:val="22"/>
      </w:rPr>
      <w:t>小学校</w:t>
    </w:r>
    <w:r>
      <w:rPr>
        <w:rFonts w:hint="eastAsia"/>
        <w:sz w:val="22"/>
      </w:rPr>
      <w:t xml:space="preserve"> </w:t>
    </w:r>
    <w:r w:rsidRPr="00F528D6">
      <w:rPr>
        <w:rFonts w:ascii="游ゴシック" w:eastAsia="游ゴシック" w:hAnsi="游ゴシック" w:hint="eastAsia"/>
        <w:b/>
        <w:sz w:val="28"/>
      </w:rPr>
      <w:t>「海の時間」カリキュラム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1F"/>
    <w:rsid w:val="000104D9"/>
    <w:rsid w:val="000215F8"/>
    <w:rsid w:val="0002477B"/>
    <w:rsid w:val="000408BF"/>
    <w:rsid w:val="00044E78"/>
    <w:rsid w:val="000515B2"/>
    <w:rsid w:val="0006089A"/>
    <w:rsid w:val="0008028D"/>
    <w:rsid w:val="00091414"/>
    <w:rsid w:val="000C4659"/>
    <w:rsid w:val="000C5279"/>
    <w:rsid w:val="000D41E5"/>
    <w:rsid w:val="000D53F5"/>
    <w:rsid w:val="000E72E5"/>
    <w:rsid w:val="000F57F8"/>
    <w:rsid w:val="001016D5"/>
    <w:rsid w:val="00111E74"/>
    <w:rsid w:val="001256A0"/>
    <w:rsid w:val="00132F5D"/>
    <w:rsid w:val="00133224"/>
    <w:rsid w:val="00135860"/>
    <w:rsid w:val="001539C6"/>
    <w:rsid w:val="00160F45"/>
    <w:rsid w:val="0016579B"/>
    <w:rsid w:val="00180D2B"/>
    <w:rsid w:val="001836ED"/>
    <w:rsid w:val="001910B8"/>
    <w:rsid w:val="00194963"/>
    <w:rsid w:val="001B7AC8"/>
    <w:rsid w:val="001E0933"/>
    <w:rsid w:val="001E1DCA"/>
    <w:rsid w:val="001E1FC9"/>
    <w:rsid w:val="0020004E"/>
    <w:rsid w:val="002003AE"/>
    <w:rsid w:val="00220D7B"/>
    <w:rsid w:val="00255A1F"/>
    <w:rsid w:val="002570AE"/>
    <w:rsid w:val="00291A65"/>
    <w:rsid w:val="002A291B"/>
    <w:rsid w:val="002A32C2"/>
    <w:rsid w:val="002B15AD"/>
    <w:rsid w:val="002B415C"/>
    <w:rsid w:val="002D0447"/>
    <w:rsid w:val="002E62DD"/>
    <w:rsid w:val="002F51CB"/>
    <w:rsid w:val="0030412B"/>
    <w:rsid w:val="00353362"/>
    <w:rsid w:val="00374BCC"/>
    <w:rsid w:val="00390C6F"/>
    <w:rsid w:val="0039316E"/>
    <w:rsid w:val="003B6C26"/>
    <w:rsid w:val="003C0C8D"/>
    <w:rsid w:val="003D1D46"/>
    <w:rsid w:val="0040562E"/>
    <w:rsid w:val="00407BEB"/>
    <w:rsid w:val="00415F07"/>
    <w:rsid w:val="00445211"/>
    <w:rsid w:val="004546C9"/>
    <w:rsid w:val="00463476"/>
    <w:rsid w:val="00496319"/>
    <w:rsid w:val="004A55F7"/>
    <w:rsid w:val="004A66B1"/>
    <w:rsid w:val="004F46A5"/>
    <w:rsid w:val="005047EA"/>
    <w:rsid w:val="00505387"/>
    <w:rsid w:val="00544B0F"/>
    <w:rsid w:val="005466FB"/>
    <w:rsid w:val="00547C4F"/>
    <w:rsid w:val="005531A8"/>
    <w:rsid w:val="005700CF"/>
    <w:rsid w:val="0057255F"/>
    <w:rsid w:val="00584026"/>
    <w:rsid w:val="0058572B"/>
    <w:rsid w:val="00594C32"/>
    <w:rsid w:val="0059603C"/>
    <w:rsid w:val="005D0984"/>
    <w:rsid w:val="005E3FD1"/>
    <w:rsid w:val="00602554"/>
    <w:rsid w:val="006037F4"/>
    <w:rsid w:val="00614D69"/>
    <w:rsid w:val="0063298A"/>
    <w:rsid w:val="00634B04"/>
    <w:rsid w:val="00656B9E"/>
    <w:rsid w:val="00662F61"/>
    <w:rsid w:val="006721DA"/>
    <w:rsid w:val="00681AF2"/>
    <w:rsid w:val="006A40CD"/>
    <w:rsid w:val="006B5622"/>
    <w:rsid w:val="006C0F94"/>
    <w:rsid w:val="006D6761"/>
    <w:rsid w:val="006F256E"/>
    <w:rsid w:val="00701837"/>
    <w:rsid w:val="007244D1"/>
    <w:rsid w:val="007267FB"/>
    <w:rsid w:val="007445E1"/>
    <w:rsid w:val="00770D74"/>
    <w:rsid w:val="00777007"/>
    <w:rsid w:val="00782218"/>
    <w:rsid w:val="00792E0D"/>
    <w:rsid w:val="007B73EE"/>
    <w:rsid w:val="007C0ED6"/>
    <w:rsid w:val="007E3D44"/>
    <w:rsid w:val="007F749F"/>
    <w:rsid w:val="008059B0"/>
    <w:rsid w:val="00830B77"/>
    <w:rsid w:val="00833C95"/>
    <w:rsid w:val="008414E2"/>
    <w:rsid w:val="008531B9"/>
    <w:rsid w:val="0088690B"/>
    <w:rsid w:val="00892CA6"/>
    <w:rsid w:val="008C0949"/>
    <w:rsid w:val="008C6B58"/>
    <w:rsid w:val="008D55C0"/>
    <w:rsid w:val="008E48E5"/>
    <w:rsid w:val="008E6B1B"/>
    <w:rsid w:val="009018D5"/>
    <w:rsid w:val="0090723C"/>
    <w:rsid w:val="00914F5C"/>
    <w:rsid w:val="0091602D"/>
    <w:rsid w:val="00921DDD"/>
    <w:rsid w:val="009428C8"/>
    <w:rsid w:val="009445CF"/>
    <w:rsid w:val="00944E8C"/>
    <w:rsid w:val="0095583F"/>
    <w:rsid w:val="00955BB2"/>
    <w:rsid w:val="0095771B"/>
    <w:rsid w:val="00987D94"/>
    <w:rsid w:val="009A53B1"/>
    <w:rsid w:val="009B0764"/>
    <w:rsid w:val="009D2C5F"/>
    <w:rsid w:val="009F3B95"/>
    <w:rsid w:val="009F4684"/>
    <w:rsid w:val="00A0396C"/>
    <w:rsid w:val="00A23550"/>
    <w:rsid w:val="00A331C1"/>
    <w:rsid w:val="00A46F2E"/>
    <w:rsid w:val="00A506BF"/>
    <w:rsid w:val="00A526D9"/>
    <w:rsid w:val="00A8073D"/>
    <w:rsid w:val="00A849CA"/>
    <w:rsid w:val="00A87D9E"/>
    <w:rsid w:val="00A9317B"/>
    <w:rsid w:val="00AA3B86"/>
    <w:rsid w:val="00AE349A"/>
    <w:rsid w:val="00B057B3"/>
    <w:rsid w:val="00B11BCD"/>
    <w:rsid w:val="00B2151B"/>
    <w:rsid w:val="00B23D42"/>
    <w:rsid w:val="00B27F9A"/>
    <w:rsid w:val="00B525DB"/>
    <w:rsid w:val="00B5332A"/>
    <w:rsid w:val="00B5505D"/>
    <w:rsid w:val="00B565E5"/>
    <w:rsid w:val="00B66D60"/>
    <w:rsid w:val="00B83468"/>
    <w:rsid w:val="00B86E05"/>
    <w:rsid w:val="00BA797D"/>
    <w:rsid w:val="00BD5142"/>
    <w:rsid w:val="00BE10E1"/>
    <w:rsid w:val="00C006C8"/>
    <w:rsid w:val="00C05DE7"/>
    <w:rsid w:val="00C11E26"/>
    <w:rsid w:val="00C50978"/>
    <w:rsid w:val="00C616DA"/>
    <w:rsid w:val="00C71EB1"/>
    <w:rsid w:val="00CA081E"/>
    <w:rsid w:val="00CB288D"/>
    <w:rsid w:val="00CB299F"/>
    <w:rsid w:val="00CC366C"/>
    <w:rsid w:val="00CD34FF"/>
    <w:rsid w:val="00D23317"/>
    <w:rsid w:val="00D30997"/>
    <w:rsid w:val="00D40706"/>
    <w:rsid w:val="00D412E7"/>
    <w:rsid w:val="00D43BFB"/>
    <w:rsid w:val="00D47215"/>
    <w:rsid w:val="00D650E5"/>
    <w:rsid w:val="00D74913"/>
    <w:rsid w:val="00DA39D8"/>
    <w:rsid w:val="00DB4F14"/>
    <w:rsid w:val="00DC0C3E"/>
    <w:rsid w:val="00DC75E0"/>
    <w:rsid w:val="00DD213E"/>
    <w:rsid w:val="00E1135E"/>
    <w:rsid w:val="00E3413E"/>
    <w:rsid w:val="00E37D2E"/>
    <w:rsid w:val="00E61F2E"/>
    <w:rsid w:val="00E719D5"/>
    <w:rsid w:val="00E806B5"/>
    <w:rsid w:val="00E83CD3"/>
    <w:rsid w:val="00E845BB"/>
    <w:rsid w:val="00EA27A9"/>
    <w:rsid w:val="00EA2899"/>
    <w:rsid w:val="00EA2F25"/>
    <w:rsid w:val="00ED2702"/>
    <w:rsid w:val="00ED28C5"/>
    <w:rsid w:val="00EF5DE6"/>
    <w:rsid w:val="00F07448"/>
    <w:rsid w:val="00F36C1D"/>
    <w:rsid w:val="00F40D84"/>
    <w:rsid w:val="00F52388"/>
    <w:rsid w:val="00F528D6"/>
    <w:rsid w:val="00F52F09"/>
    <w:rsid w:val="00F658BE"/>
    <w:rsid w:val="00F732BF"/>
    <w:rsid w:val="00F93C01"/>
    <w:rsid w:val="00FA24A9"/>
    <w:rsid w:val="00FA2610"/>
    <w:rsid w:val="00FB3AE7"/>
    <w:rsid w:val="00FE3008"/>
    <w:rsid w:val="00FF4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BD5041"/>
  <w15:chartTrackingRefBased/>
  <w15:docId w15:val="{E497DAC1-6F24-494D-A932-1A056036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28D6"/>
    <w:pPr>
      <w:tabs>
        <w:tab w:val="center" w:pos="4252"/>
        <w:tab w:val="right" w:pos="8504"/>
      </w:tabs>
      <w:snapToGrid w:val="0"/>
    </w:pPr>
  </w:style>
  <w:style w:type="character" w:customStyle="1" w:styleId="a5">
    <w:name w:val="ヘッダー (文字)"/>
    <w:basedOn w:val="a0"/>
    <w:link w:val="a4"/>
    <w:uiPriority w:val="99"/>
    <w:rsid w:val="00F528D6"/>
  </w:style>
  <w:style w:type="paragraph" w:styleId="a6">
    <w:name w:val="footer"/>
    <w:basedOn w:val="a"/>
    <w:link w:val="a7"/>
    <w:uiPriority w:val="99"/>
    <w:unhideWhenUsed/>
    <w:rsid w:val="00F528D6"/>
    <w:pPr>
      <w:tabs>
        <w:tab w:val="center" w:pos="4252"/>
        <w:tab w:val="right" w:pos="8504"/>
      </w:tabs>
      <w:snapToGrid w:val="0"/>
    </w:pPr>
  </w:style>
  <w:style w:type="character" w:customStyle="1" w:styleId="a7">
    <w:name w:val="フッター (文字)"/>
    <w:basedOn w:val="a0"/>
    <w:link w:val="a6"/>
    <w:uiPriority w:val="99"/>
    <w:rsid w:val="00F528D6"/>
  </w:style>
  <w:style w:type="paragraph" w:styleId="a8">
    <w:name w:val="Balloon Text"/>
    <w:basedOn w:val="a"/>
    <w:link w:val="a9"/>
    <w:uiPriority w:val="99"/>
    <w:semiHidden/>
    <w:unhideWhenUsed/>
    <w:rsid w:val="008E48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8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1507-037A-4AB0-B005-8E61E193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下地　徹</dc:creator>
  <cp:keywords/>
  <dc:description/>
  <cp:lastModifiedBy>下村　美幸</cp:lastModifiedBy>
  <cp:revision>2</cp:revision>
  <cp:lastPrinted>2021-02-14T08:29:00Z</cp:lastPrinted>
  <dcterms:created xsi:type="dcterms:W3CDTF">2022-02-15T07:37:00Z</dcterms:created>
  <dcterms:modified xsi:type="dcterms:W3CDTF">2022-02-15T07:37:00Z</dcterms:modified>
</cp:coreProperties>
</file>